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1C" w:rsidRDefault="00DE4C1C"/>
    <w:p w:rsidR="00DE4C1C" w:rsidRDefault="00DE4C1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-321945</wp:posOffset>
            </wp:positionV>
            <wp:extent cx="9144000" cy="6131560"/>
            <wp:effectExtent l="19050" t="0" r="0" b="0"/>
            <wp:wrapSquare wrapText="bothSides"/>
            <wp:docPr id="8" name="Рисунок 7" descr="C:\Documents and Settings\Учитель\Мои документы\Мои рисунки\олимпиус2\олимпиус2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Мои документы\Мои рисунки\олимпиус2\олимпиус2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3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12680" w:type="dxa"/>
        <w:tblInd w:w="-34" w:type="dxa"/>
        <w:tblLook w:val="04A0"/>
      </w:tblPr>
      <w:tblGrid>
        <w:gridCol w:w="3970"/>
        <w:gridCol w:w="8710"/>
      </w:tblGrid>
      <w:tr w:rsidR="00812750" w:rsidRPr="00FF72AF" w:rsidTr="00D00C68">
        <w:trPr>
          <w:trHeight w:val="1280"/>
        </w:trPr>
        <w:tc>
          <w:tcPr>
            <w:tcW w:w="3970" w:type="dxa"/>
            <w:hideMark/>
          </w:tcPr>
          <w:p w:rsidR="00812750" w:rsidRPr="00E9394C" w:rsidRDefault="00812750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</w:t>
            </w:r>
          </w:p>
          <w:p w:rsidR="00812750" w:rsidRPr="00E9394C" w:rsidRDefault="00812750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физики и информатики</w:t>
            </w:r>
          </w:p>
          <w:p w:rsidR="00D00C68" w:rsidRDefault="00812750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>МАОУ «СОШ №12с УИОП»</w:t>
            </w:r>
            <w:r w:rsidR="00D00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12750" w:rsidRPr="00E9394C" w:rsidRDefault="00812750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  <w:r w:rsidR="00AA720F"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>Стерлитамак РБ</w:t>
            </w:r>
          </w:p>
          <w:p w:rsidR="00812750" w:rsidRPr="00E9394C" w:rsidRDefault="00812750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sz w:val="24"/>
                <w:szCs w:val="24"/>
              </w:rPr>
              <w:t>пр. №___ от ___.___.2015г.</w:t>
            </w:r>
          </w:p>
          <w:p w:rsidR="00812750" w:rsidRPr="00E9394C" w:rsidRDefault="00812750" w:rsidP="00812750">
            <w:pPr>
              <w:spacing w:after="0" w:line="240" w:lineRule="auto"/>
              <w:ind w:right="2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sz w:val="24"/>
                <w:szCs w:val="24"/>
              </w:rPr>
              <w:t>________ Н.А. Горшкова</w:t>
            </w:r>
          </w:p>
        </w:tc>
        <w:tc>
          <w:tcPr>
            <w:tcW w:w="8710" w:type="dxa"/>
            <w:hideMark/>
          </w:tcPr>
          <w:p w:rsidR="00812750" w:rsidRPr="00E9394C" w:rsidRDefault="00812750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УТВЕРЖДЕНО</w:t>
            </w:r>
          </w:p>
          <w:p w:rsidR="00D00C68" w:rsidRDefault="00812750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</w:p>
          <w:p w:rsidR="00812750" w:rsidRPr="00E9394C" w:rsidRDefault="00812750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МАОУ «СОШ №12 с УИОП» </w:t>
            </w:r>
          </w:p>
          <w:p w:rsidR="00812750" w:rsidRPr="00E9394C" w:rsidRDefault="00812750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="00AA720F"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>Стерлитамак РБ</w:t>
            </w:r>
          </w:p>
          <w:p w:rsidR="00812750" w:rsidRPr="00E9394C" w:rsidRDefault="00812750" w:rsidP="008127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iCs/>
                <w:sz w:val="24"/>
                <w:szCs w:val="24"/>
              </w:rPr>
              <w:t>___________Е.Н. Маркелова</w:t>
            </w:r>
          </w:p>
          <w:p w:rsidR="00812750" w:rsidRPr="00E9394C" w:rsidRDefault="00812750" w:rsidP="0081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 </w:t>
            </w:r>
          </w:p>
          <w:p w:rsidR="00812750" w:rsidRPr="00E9394C" w:rsidRDefault="00812750" w:rsidP="0081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4C">
              <w:rPr>
                <w:rFonts w:ascii="Times New Roman" w:hAnsi="Times New Roman" w:cs="Times New Roman"/>
                <w:sz w:val="24"/>
                <w:szCs w:val="24"/>
              </w:rPr>
              <w:t>от  «___»____.2015г.</w:t>
            </w:r>
          </w:p>
          <w:p w:rsidR="00812750" w:rsidRPr="00E9394C" w:rsidRDefault="00812750" w:rsidP="00E939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12750" w:rsidRDefault="00712236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Демонстрационный вариант </w:t>
      </w:r>
    </w:p>
    <w:p w:rsidR="00812750" w:rsidRDefault="00712236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контрольно-измерительных материалов </w:t>
      </w:r>
    </w:p>
    <w:p w:rsidR="000A2F4D" w:rsidRDefault="00712236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проведения промежуточной аттестации </w:t>
      </w:r>
      <w:r w:rsidR="00812750">
        <w:rPr>
          <w:rFonts w:ascii="Times New Roman" w:hAnsi="Times New Roman" w:cs="Times New Roman"/>
          <w:b/>
          <w:sz w:val="28"/>
        </w:rPr>
        <w:t xml:space="preserve">по </w:t>
      </w:r>
      <w:r w:rsidR="00032CD3">
        <w:rPr>
          <w:rFonts w:ascii="Times New Roman" w:hAnsi="Times New Roman" w:cs="Times New Roman"/>
          <w:b/>
          <w:sz w:val="28"/>
        </w:rPr>
        <w:t>физике</w:t>
      </w:r>
      <w:r w:rsidR="00812750">
        <w:rPr>
          <w:rFonts w:ascii="Times New Roman" w:hAnsi="Times New Roman" w:cs="Times New Roman"/>
          <w:b/>
          <w:sz w:val="28"/>
        </w:rPr>
        <w:t xml:space="preserve"> </w:t>
      </w:r>
    </w:p>
    <w:p w:rsidR="00812750" w:rsidRDefault="000A2F4D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</w:t>
      </w:r>
      <w:r w:rsidR="00712236">
        <w:rPr>
          <w:rFonts w:ascii="Times New Roman" w:hAnsi="Times New Roman" w:cs="Times New Roman"/>
          <w:b/>
          <w:sz w:val="28"/>
        </w:rPr>
        <w:t xml:space="preserve">курс </w:t>
      </w:r>
      <w:r>
        <w:rPr>
          <w:rFonts w:ascii="Times New Roman" w:hAnsi="Times New Roman" w:cs="Times New Roman"/>
          <w:b/>
          <w:sz w:val="28"/>
        </w:rPr>
        <w:t>8 класс</w:t>
      </w:r>
      <w:r w:rsidR="00712236">
        <w:rPr>
          <w:rFonts w:ascii="Times New Roman" w:hAnsi="Times New Roman" w:cs="Times New Roman"/>
          <w:b/>
          <w:sz w:val="28"/>
        </w:rPr>
        <w:t xml:space="preserve">а </w:t>
      </w:r>
    </w:p>
    <w:p w:rsidR="0045719E" w:rsidRDefault="00812750" w:rsidP="00FC3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2014 - 2015 учебный год</w:t>
      </w:r>
    </w:p>
    <w:p w:rsidR="00812750" w:rsidRDefault="00812750" w:rsidP="0045719E">
      <w:pPr>
        <w:jc w:val="center"/>
        <w:rPr>
          <w:rFonts w:ascii="Times New Roman" w:hAnsi="Times New Roman" w:cs="Times New Roman"/>
          <w:b/>
          <w:sz w:val="28"/>
        </w:rPr>
      </w:pPr>
    </w:p>
    <w:p w:rsidR="00812750" w:rsidRPr="00812750" w:rsidRDefault="00812750" w:rsidP="00812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50">
        <w:rPr>
          <w:rFonts w:ascii="Times New Roman" w:hAnsi="Times New Roman" w:cs="Times New Roman"/>
          <w:b/>
          <w:sz w:val="24"/>
          <w:szCs w:val="24"/>
        </w:rPr>
        <w:t>Информация об экзаменационной работе</w:t>
      </w:r>
    </w:p>
    <w:p w:rsidR="00812750" w:rsidRPr="0044040F" w:rsidRDefault="00AA720F" w:rsidP="0081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0F">
        <w:rPr>
          <w:rFonts w:ascii="Times New Roman" w:hAnsi="Times New Roman" w:cs="Times New Roman"/>
          <w:sz w:val="24"/>
          <w:szCs w:val="24"/>
        </w:rPr>
        <w:t>Общее время экзамена– 90</w:t>
      </w:r>
      <w:r w:rsidR="00812750" w:rsidRPr="0044040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D00C68" w:rsidRDefault="00812750" w:rsidP="00E9394C">
      <w:pPr>
        <w:pStyle w:val="ab"/>
        <w:jc w:val="center"/>
      </w:pPr>
      <w:r w:rsidRPr="0044040F">
        <w:t>Характеристика работы. Всего в работе</w:t>
      </w:r>
      <w:r w:rsidR="00DF759B" w:rsidRPr="0044040F">
        <w:t xml:space="preserve"> 17</w:t>
      </w:r>
      <w:r w:rsidRPr="0044040F">
        <w:t xml:space="preserve"> заданий, из которых</w:t>
      </w:r>
      <w:r w:rsidR="00DF759B" w:rsidRPr="0044040F">
        <w:t xml:space="preserve"> 12</w:t>
      </w:r>
      <w:r w:rsidRPr="0044040F">
        <w:t xml:space="preserve"> заданий</w:t>
      </w:r>
      <w:r w:rsidR="00AA720F" w:rsidRPr="0044040F">
        <w:t xml:space="preserve"> </w:t>
      </w:r>
      <w:r w:rsidR="0013413B" w:rsidRPr="0044040F">
        <w:t>базового уровня</w:t>
      </w:r>
      <w:r w:rsidR="00AA720F" w:rsidRPr="0044040F">
        <w:t xml:space="preserve"> </w:t>
      </w:r>
      <w:r w:rsidRPr="0044040F">
        <w:t>(часть</w:t>
      </w:r>
      <w:r w:rsidR="00AA720F" w:rsidRPr="0044040F">
        <w:t xml:space="preserve"> </w:t>
      </w:r>
      <w:r w:rsidR="00DF759B" w:rsidRPr="0044040F">
        <w:t>А</w:t>
      </w:r>
      <w:r w:rsidRPr="0044040F">
        <w:t xml:space="preserve">), </w:t>
      </w:r>
      <w:r w:rsidR="00AA720F" w:rsidRPr="0044040F">
        <w:t>2</w:t>
      </w:r>
      <w:r w:rsidR="007F64B9" w:rsidRPr="0044040F">
        <w:t xml:space="preserve"> задания среднего</w:t>
      </w:r>
      <w:r w:rsidRPr="0044040F">
        <w:t xml:space="preserve"> уровня</w:t>
      </w:r>
      <w:r w:rsidR="00AA720F" w:rsidRPr="0044040F">
        <w:t xml:space="preserve"> </w:t>
      </w:r>
      <w:r w:rsidRPr="0044040F">
        <w:t>(часть</w:t>
      </w:r>
      <w:r w:rsidR="00AA720F" w:rsidRPr="0044040F">
        <w:t xml:space="preserve"> </w:t>
      </w:r>
      <w:r w:rsidR="00DF759B" w:rsidRPr="0044040F">
        <w:t>В</w:t>
      </w:r>
      <w:bookmarkStart w:id="0" w:name="_GoBack"/>
      <w:bookmarkEnd w:id="0"/>
      <w:r w:rsidR="00DF759B" w:rsidRPr="0044040F">
        <w:t xml:space="preserve">), 3 задания  </w:t>
      </w:r>
      <w:r w:rsidR="007F64B9" w:rsidRPr="0044040F">
        <w:t>высоко</w:t>
      </w:r>
      <w:r w:rsidR="00DF759B" w:rsidRPr="0044040F">
        <w:t xml:space="preserve">го уровня (часть </w:t>
      </w:r>
      <w:r w:rsidR="007F64B9" w:rsidRPr="0044040F">
        <w:t>С</w:t>
      </w:r>
      <w:r w:rsidR="00DF759B" w:rsidRPr="0044040F">
        <w:t>)</w:t>
      </w:r>
      <w:r w:rsidRPr="0044040F">
        <w:t>.</w:t>
      </w:r>
    </w:p>
    <w:p w:rsidR="00E9394C" w:rsidRPr="0044040F" w:rsidRDefault="00812750" w:rsidP="00E9394C">
      <w:pPr>
        <w:pStyle w:val="ab"/>
        <w:jc w:val="center"/>
      </w:pPr>
      <w:r w:rsidRPr="0044040F">
        <w:t xml:space="preserve"> </w:t>
      </w:r>
      <w:r w:rsidR="00E9394C" w:rsidRPr="0044040F">
        <w:rPr>
          <w:b/>
        </w:rPr>
        <w:t xml:space="preserve">Советы </w:t>
      </w:r>
      <w:r w:rsidR="00E9394C">
        <w:rPr>
          <w:b/>
        </w:rPr>
        <w:t>и указания по выполнению работы</w:t>
      </w:r>
    </w:p>
    <w:p w:rsidR="00E9394C" w:rsidRPr="0044040F" w:rsidRDefault="00E9394C" w:rsidP="00E9394C">
      <w:pPr>
        <w:pStyle w:val="ab"/>
        <w:spacing w:after="0" w:afterAutospacing="0"/>
      </w:pPr>
      <w:r w:rsidRPr="0044040F">
        <w:t>При выполнении заданий А1-А12 выберите один из четырёх предлагаемых вариантов ответа. Задание А15 требует краткого ответа и его обоснования.</w:t>
      </w:r>
    </w:p>
    <w:p w:rsidR="00E9394C" w:rsidRPr="0044040F" w:rsidRDefault="00E9394C" w:rsidP="00E9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0F">
        <w:rPr>
          <w:rFonts w:ascii="Times New Roman" w:hAnsi="Times New Roman" w:cs="Times New Roman"/>
          <w:sz w:val="24"/>
          <w:szCs w:val="24"/>
        </w:rPr>
        <w:t xml:space="preserve">Сначала выполняйте задания части А. Начать советуем с того модуля, задания которого вызывают у Вас меньше затруднений, затем переходите к другим модулям.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Все необходимые вычисления, </w:t>
      </w:r>
      <w:r w:rsidRPr="0044040F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преобразования и т.д. выполняйте в черновике. Записи в черновике не учитываются при оценивании работы. Если задание содержит рисунок, то на нём непосредственно в тексте работы можно выполнять необходимые Вам построения. Рекомендуем внимательно читать условие и проводить проверку полученного ответа. </w:t>
      </w:r>
    </w:p>
    <w:p w:rsidR="00E9394C" w:rsidRPr="0044040F" w:rsidRDefault="00E9394C" w:rsidP="00E9394C">
      <w:pPr>
        <w:pStyle w:val="ab"/>
        <w:spacing w:after="0" w:afterAutospacing="0"/>
      </w:pPr>
      <w:r w:rsidRPr="0044040F">
        <w:t xml:space="preserve">Ответом на каждое из заданий В1—В2 является число или последовательность цифр. Ответ следует записывать без пробелов и каких-либо дополнительных символов. </w:t>
      </w:r>
    </w:p>
    <w:p w:rsidR="00374C4A" w:rsidRPr="00D00C68" w:rsidRDefault="00E9394C" w:rsidP="00D00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844">
        <w:rPr>
          <w:rFonts w:ascii="Times New Roman" w:hAnsi="Times New Roman" w:cs="Times New Roman"/>
          <w:sz w:val="24"/>
          <w:szCs w:val="24"/>
        </w:rPr>
        <w:t>Если в задании требуется установить соответствие между некоторыми объектами, то впишите в приведенную в ответе таблицу под каждой буквой соответствующую цифру. В случае записи неверного ответа на задания части 1 зачеркните его</w:t>
      </w:r>
      <w:r w:rsidR="00D00C68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D00C68">
        <w:rPr>
          <w:rFonts w:ascii="Times New Roman" w:hAnsi="Times New Roman" w:cs="Times New Roman"/>
          <w:sz w:val="24"/>
          <w:szCs w:val="24"/>
        </w:rPr>
        <w:t xml:space="preserve">и запишите рядом новый. </w:t>
      </w:r>
    </w:p>
    <w:p w:rsidR="00374C4A" w:rsidRPr="0044040F" w:rsidRDefault="00374C4A" w:rsidP="00374C4A">
      <w:pPr>
        <w:pStyle w:val="ab"/>
        <w:spacing w:after="0" w:afterAutospacing="0"/>
      </w:pPr>
      <w:r w:rsidRPr="0044040F">
        <w:t xml:space="preserve">Полное правильное решение каждой из задач С1—С3 должно включать законы и формулы, применение которых необходимо и достаточно для решения задачи, а также математические преобразования расчёты с численным ответом и при необходимости рисунок, поясняющий решение. </w:t>
      </w:r>
    </w:p>
    <w:p w:rsidR="00463B47" w:rsidRPr="0044040F" w:rsidRDefault="00812750" w:rsidP="00AD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0F">
        <w:rPr>
          <w:rFonts w:ascii="Times New Roman" w:hAnsi="Times New Roman" w:cs="Times New Roman"/>
          <w:sz w:val="24"/>
          <w:szCs w:val="24"/>
        </w:rPr>
        <w:t>Решения заданий части</w:t>
      </w:r>
      <w:r w:rsidR="00AD3BD9" w:rsidRPr="0044040F">
        <w:rPr>
          <w:rFonts w:ascii="Times New Roman" w:hAnsi="Times New Roman" w:cs="Times New Roman"/>
          <w:sz w:val="24"/>
          <w:szCs w:val="24"/>
        </w:rPr>
        <w:t xml:space="preserve"> </w:t>
      </w:r>
      <w:r w:rsidRPr="0044040F">
        <w:rPr>
          <w:rFonts w:ascii="Times New Roman" w:hAnsi="Times New Roman" w:cs="Times New Roman"/>
          <w:sz w:val="24"/>
          <w:szCs w:val="24"/>
        </w:rPr>
        <w:t>2 и ответы к ним запишите на отдельном листе. Задания можно выполнять в любом порядке, начиная с любого</w:t>
      </w:r>
      <w:r w:rsidR="00463B47" w:rsidRPr="0044040F">
        <w:rPr>
          <w:rFonts w:ascii="Times New Roman" w:hAnsi="Times New Roman" w:cs="Times New Roman"/>
          <w:sz w:val="24"/>
          <w:szCs w:val="24"/>
        </w:rPr>
        <w:t xml:space="preserve"> </w:t>
      </w:r>
      <w:r w:rsidRPr="0044040F">
        <w:rPr>
          <w:rFonts w:ascii="Times New Roman" w:hAnsi="Times New Roman" w:cs="Times New Roman"/>
          <w:sz w:val="24"/>
          <w:szCs w:val="24"/>
        </w:rPr>
        <w:t>модуля. Текст задания переписывать не надо, необходимо только указать его</w:t>
      </w:r>
      <w:r w:rsidR="00AD3BD9" w:rsidRPr="0044040F">
        <w:rPr>
          <w:rFonts w:ascii="Times New Roman" w:hAnsi="Times New Roman" w:cs="Times New Roman"/>
          <w:sz w:val="24"/>
          <w:szCs w:val="24"/>
        </w:rPr>
        <w:t xml:space="preserve"> номер. </w:t>
      </w:r>
    </w:p>
    <w:p w:rsidR="00463B47" w:rsidRPr="0044040F" w:rsidRDefault="00AD3BD9" w:rsidP="00AD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0F">
        <w:rPr>
          <w:rFonts w:ascii="Times New Roman" w:hAnsi="Times New Roman" w:cs="Times New Roman"/>
          <w:sz w:val="24"/>
          <w:szCs w:val="24"/>
        </w:rPr>
        <w:t>При выполнении</w:t>
      </w:r>
      <w:r w:rsidR="00812750" w:rsidRPr="0044040F">
        <w:rPr>
          <w:rFonts w:ascii="Times New Roman" w:hAnsi="Times New Roman" w:cs="Times New Roman"/>
          <w:sz w:val="24"/>
          <w:szCs w:val="24"/>
        </w:rPr>
        <w:t xml:space="preserve"> работы Вы можете воспользоваться справочными</w:t>
      </w:r>
      <w:r w:rsidRPr="0044040F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44040F">
        <w:rPr>
          <w:rFonts w:ascii="Times New Roman" w:hAnsi="Times New Roman" w:cs="Times New Roman"/>
          <w:sz w:val="24"/>
          <w:szCs w:val="24"/>
        </w:rPr>
        <w:t xml:space="preserve">материалами. </w:t>
      </w:r>
    </w:p>
    <w:p w:rsidR="00AD3BD9" w:rsidRPr="0044040F" w:rsidRDefault="00463B47" w:rsidP="00AD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0F">
        <w:rPr>
          <w:rFonts w:ascii="Times New Roman" w:hAnsi="Times New Roman" w:cs="Times New Roman"/>
          <w:sz w:val="24"/>
          <w:szCs w:val="24"/>
        </w:rPr>
        <w:t>Записи в черновике не будут учитываться при оценивании работы.</w:t>
      </w:r>
    </w:p>
    <w:p w:rsidR="00812750" w:rsidRPr="0044040F" w:rsidRDefault="00AD3BD9" w:rsidP="00AD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0F">
        <w:rPr>
          <w:rFonts w:ascii="Times New Roman" w:hAnsi="Times New Roman" w:cs="Times New Roman"/>
          <w:b/>
          <w:sz w:val="24"/>
          <w:szCs w:val="24"/>
        </w:rPr>
        <w:t>Оценивание работы:</w:t>
      </w:r>
      <w:r w:rsidR="00812750" w:rsidRPr="0044040F">
        <w:rPr>
          <w:rFonts w:ascii="Times New Roman" w:hAnsi="Times New Roman" w:cs="Times New Roman"/>
          <w:sz w:val="24"/>
          <w:szCs w:val="24"/>
        </w:rPr>
        <w:t xml:space="preserve"> Баллы, полученны</w:t>
      </w:r>
      <w:r w:rsidRPr="0044040F">
        <w:rPr>
          <w:rFonts w:ascii="Times New Roman" w:hAnsi="Times New Roman" w:cs="Times New Roman"/>
          <w:sz w:val="24"/>
          <w:szCs w:val="24"/>
        </w:rPr>
        <w:t xml:space="preserve">е за верно выполненные задания, </w:t>
      </w:r>
      <w:r w:rsidR="00812750" w:rsidRPr="0044040F">
        <w:rPr>
          <w:rFonts w:ascii="Times New Roman" w:hAnsi="Times New Roman" w:cs="Times New Roman"/>
          <w:sz w:val="24"/>
          <w:szCs w:val="24"/>
        </w:rPr>
        <w:t>суммируются. Для успешного прохождения итоговой аттестации необходимо</w:t>
      </w:r>
      <w:r w:rsidR="00D83CA4" w:rsidRPr="0044040F">
        <w:rPr>
          <w:rFonts w:ascii="Times New Roman" w:hAnsi="Times New Roman" w:cs="Times New Roman"/>
          <w:sz w:val="24"/>
          <w:szCs w:val="24"/>
        </w:rPr>
        <w:t xml:space="preserve"> </w:t>
      </w:r>
      <w:r w:rsidR="00812750" w:rsidRPr="0044040F">
        <w:rPr>
          <w:rFonts w:ascii="Times New Roman" w:hAnsi="Times New Roman" w:cs="Times New Roman"/>
          <w:sz w:val="24"/>
          <w:szCs w:val="24"/>
        </w:rPr>
        <w:t>набрать в сумме не менее</w:t>
      </w:r>
      <w:r w:rsidRPr="0044040F">
        <w:rPr>
          <w:rFonts w:ascii="Times New Roman" w:hAnsi="Times New Roman" w:cs="Times New Roman"/>
          <w:sz w:val="24"/>
          <w:szCs w:val="24"/>
        </w:rPr>
        <w:t xml:space="preserve"> </w:t>
      </w:r>
      <w:r w:rsidR="00374C4A" w:rsidRPr="0044040F">
        <w:rPr>
          <w:rFonts w:ascii="Times New Roman" w:hAnsi="Times New Roman" w:cs="Times New Roman"/>
          <w:sz w:val="24"/>
          <w:szCs w:val="24"/>
        </w:rPr>
        <w:t>8</w:t>
      </w:r>
      <w:r w:rsidR="00812750" w:rsidRPr="0044040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74C4A" w:rsidRPr="0044040F">
        <w:rPr>
          <w:rFonts w:ascii="Times New Roman" w:hAnsi="Times New Roman" w:cs="Times New Roman"/>
          <w:sz w:val="24"/>
          <w:szCs w:val="24"/>
        </w:rPr>
        <w:t>.</w:t>
      </w:r>
    </w:p>
    <w:p w:rsidR="004E26F3" w:rsidRPr="00084C5F" w:rsidRDefault="004E26F3" w:rsidP="004571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C5F"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D00C68" w:rsidRDefault="00D00C68" w:rsidP="00457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457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4D" w:rsidRPr="0044040F" w:rsidRDefault="00374C4A" w:rsidP="0045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0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4040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c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/>
      </w:tblPr>
      <w:tblGrid>
        <w:gridCol w:w="757"/>
        <w:gridCol w:w="6673"/>
      </w:tblGrid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AD359E" w:rsidRPr="0044040F" w:rsidRDefault="00AD359E" w:rsidP="00AD359E">
            <w:pPr>
              <w:rPr>
                <w:b/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Используя график зависимости пути от времени движения тела, определите его скорость.</w:t>
            </w:r>
          </w:p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20041" cy="1520041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32" cy="1526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359E" w:rsidRPr="0044040F" w:rsidRDefault="00AD359E" w:rsidP="00AD359E">
            <w:pPr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А.  5/с</w:t>
            </w:r>
          </w:p>
          <w:p w:rsidR="00AD359E" w:rsidRPr="0044040F" w:rsidRDefault="00AD359E" w:rsidP="00AD359E">
            <w:pPr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Б.  2,5 м/</w:t>
            </w:r>
            <w:proofErr w:type="gramStart"/>
            <w:r w:rsidRPr="0044040F">
              <w:rPr>
                <w:sz w:val="24"/>
                <w:szCs w:val="24"/>
              </w:rPr>
              <w:t>с</w:t>
            </w:r>
            <w:proofErr w:type="gramEnd"/>
          </w:p>
          <w:p w:rsidR="00AD359E" w:rsidRPr="0044040F" w:rsidRDefault="00AD359E" w:rsidP="00AD359E">
            <w:pPr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В.  1 м/</w:t>
            </w:r>
            <w:proofErr w:type="gramStart"/>
            <w:r w:rsidRPr="0044040F">
              <w:rPr>
                <w:sz w:val="24"/>
                <w:szCs w:val="24"/>
              </w:rPr>
              <w:t>с</w:t>
            </w:r>
            <w:proofErr w:type="gramEnd"/>
          </w:p>
          <w:p w:rsidR="00AD359E" w:rsidRPr="0044040F" w:rsidRDefault="00AD359E" w:rsidP="00AD359E">
            <w:pPr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Г.   1,5 м/</w:t>
            </w:r>
            <w:proofErr w:type="gramStart"/>
            <w:r w:rsidRPr="0044040F">
              <w:rPr>
                <w:sz w:val="24"/>
                <w:szCs w:val="24"/>
              </w:rPr>
              <w:t>с</w:t>
            </w:r>
            <w:proofErr w:type="gramEnd"/>
          </w:p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AD359E" w:rsidRPr="0044040F" w:rsidRDefault="00AD359E" w:rsidP="00AD359E">
            <w:pPr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 xml:space="preserve">Рассчитайте силу упругости. </w:t>
            </w:r>
            <w:proofErr w:type="gramStart"/>
            <w:r w:rsidRPr="0044040F">
              <w:rPr>
                <w:sz w:val="24"/>
                <w:szCs w:val="24"/>
              </w:rPr>
              <w:t>Возникающую</w:t>
            </w:r>
            <w:proofErr w:type="gramEnd"/>
            <w:r w:rsidRPr="0044040F">
              <w:rPr>
                <w:sz w:val="24"/>
                <w:szCs w:val="24"/>
              </w:rPr>
              <w:t xml:space="preserve"> в пружине жесткостью 100 Н/м при удлинении на 2см.</w:t>
            </w:r>
          </w:p>
          <w:p w:rsidR="00AD359E" w:rsidRPr="0044040F" w:rsidRDefault="00AD359E" w:rsidP="00AD359E">
            <w:pPr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А</w:t>
            </w:r>
            <w:r w:rsidR="00084C5F" w:rsidRPr="0044040F">
              <w:rPr>
                <w:sz w:val="24"/>
                <w:szCs w:val="24"/>
              </w:rPr>
              <w:t>.</w:t>
            </w:r>
            <w:r w:rsidRPr="0044040F">
              <w:rPr>
                <w:sz w:val="24"/>
                <w:szCs w:val="24"/>
              </w:rPr>
              <w:t xml:space="preserve"> </w:t>
            </w:r>
            <w:r w:rsidRPr="0044040F">
              <w:rPr>
                <w:iCs/>
                <w:sz w:val="24"/>
                <w:szCs w:val="24"/>
              </w:rPr>
              <w:t>200 Н</w:t>
            </w:r>
          </w:p>
          <w:p w:rsidR="00AD359E" w:rsidRPr="0044040F" w:rsidRDefault="00AD359E" w:rsidP="00AD359E">
            <w:pPr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 xml:space="preserve">Б.  </w:t>
            </w:r>
            <w:r w:rsidRPr="0044040F">
              <w:rPr>
                <w:iCs/>
                <w:sz w:val="24"/>
                <w:szCs w:val="24"/>
              </w:rPr>
              <w:t>2 Н</w:t>
            </w:r>
          </w:p>
          <w:p w:rsidR="00AD359E" w:rsidRPr="0044040F" w:rsidRDefault="00AD359E" w:rsidP="00AD359E">
            <w:pPr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 xml:space="preserve">В. </w:t>
            </w:r>
            <w:r w:rsidRPr="0044040F">
              <w:rPr>
                <w:iCs/>
                <w:sz w:val="24"/>
                <w:szCs w:val="24"/>
              </w:rPr>
              <w:t>4 Н</w:t>
            </w:r>
          </w:p>
          <w:p w:rsidR="00AD359E" w:rsidRPr="0044040F" w:rsidRDefault="00AD359E" w:rsidP="0044040F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 xml:space="preserve">Г. </w:t>
            </w:r>
            <w:r w:rsidRPr="0044040F">
              <w:rPr>
                <w:iCs/>
                <w:sz w:val="24"/>
                <w:szCs w:val="24"/>
              </w:rPr>
              <w:t>400 Н</w:t>
            </w:r>
            <w:r w:rsidRPr="0044040F">
              <w:rPr>
                <w:sz w:val="24"/>
                <w:szCs w:val="24"/>
              </w:rPr>
              <w:t xml:space="preserve"> 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34055E" w:rsidRPr="0044040F" w:rsidRDefault="0034055E" w:rsidP="0034055E">
            <w:pPr>
              <w:spacing w:line="264" w:lineRule="exact"/>
              <w:ind w:right="22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 xml:space="preserve">К системе блоков </w:t>
            </w:r>
            <w:proofErr w:type="gramStart"/>
            <w:r w:rsidRPr="0044040F">
              <w:rPr>
                <w:rStyle w:val="3"/>
                <w:sz w:val="24"/>
                <w:szCs w:val="24"/>
              </w:rPr>
              <w:t>приложена сила 300 Н. Чему равен</w:t>
            </w:r>
            <w:proofErr w:type="gramEnd"/>
            <w:r w:rsidRPr="0044040F">
              <w:rPr>
                <w:rStyle w:val="3"/>
                <w:sz w:val="24"/>
                <w:szCs w:val="24"/>
              </w:rPr>
              <w:t xml:space="preserve"> вес груза, находящегося в равновесии?</w:t>
            </w:r>
          </w:p>
          <w:p w:rsidR="0034055E" w:rsidRPr="0044040F" w:rsidRDefault="00167611" w:rsidP="0034055E">
            <w:pPr>
              <w:framePr w:h="2626" w:wrap="around" w:hAnchor="margin" w:x="-119" w:y="686"/>
              <w:jc w:val="center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lastRenderedPageBreak/>
              <w:fldChar w:fldCharType="begin"/>
            </w:r>
            <w:r w:rsidR="0034055E" w:rsidRPr="0044040F">
              <w:rPr>
                <w:sz w:val="24"/>
                <w:szCs w:val="24"/>
              </w:rPr>
              <w:instrText xml:space="preserve"> INCLUDEPICTURE  "I:\\media\\image1.jpeg" \* MERGEFORMATINET </w:instrText>
            </w:r>
            <w:r w:rsidRPr="004404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 w:rsidR="001C11CE">
              <w:rPr>
                <w:sz w:val="24"/>
                <w:szCs w:val="24"/>
              </w:rPr>
              <w:instrText xml:space="preserve"> INCLUDEPICTURE  "I:\\media\\image1.jpeg"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 w:rsidR="00EB0380">
              <w:rPr>
                <w:sz w:val="24"/>
                <w:szCs w:val="24"/>
              </w:rPr>
              <w:instrText xml:space="preserve"> INCLUDEPICTURE  "I:\\media\\image1.jpeg"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Pr="00167611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95pt;height:132.8pt">
                  <v:imagedata r:id="rId10" r:href="rId11"/>
                </v:shape>
              </w:pic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44040F">
              <w:rPr>
                <w:sz w:val="24"/>
                <w:szCs w:val="24"/>
              </w:rPr>
              <w:fldChar w:fldCharType="end"/>
            </w:r>
          </w:p>
          <w:p w:rsidR="0034055E" w:rsidRPr="0044040F" w:rsidRDefault="0034055E" w:rsidP="0034055E">
            <w:pPr>
              <w:widowControl w:val="0"/>
              <w:spacing w:line="264" w:lineRule="exact"/>
              <w:ind w:left="178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А. 200 Н</w:t>
            </w:r>
          </w:p>
          <w:p w:rsidR="0034055E" w:rsidRPr="0044040F" w:rsidRDefault="0034055E" w:rsidP="0034055E">
            <w:pPr>
              <w:widowControl w:val="0"/>
              <w:spacing w:line="264" w:lineRule="exact"/>
              <w:ind w:left="178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Б. 300 Н</w:t>
            </w:r>
          </w:p>
          <w:p w:rsidR="0034055E" w:rsidRPr="0044040F" w:rsidRDefault="0034055E" w:rsidP="0034055E">
            <w:pPr>
              <w:widowControl w:val="0"/>
              <w:spacing w:line="264" w:lineRule="exact"/>
              <w:ind w:left="178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В. 600 Н</w:t>
            </w:r>
          </w:p>
          <w:p w:rsidR="00AD359E" w:rsidRPr="0044040F" w:rsidRDefault="0034055E" w:rsidP="0044040F">
            <w:pPr>
              <w:widowControl w:val="0"/>
              <w:spacing w:line="264" w:lineRule="exact"/>
              <w:ind w:left="1780"/>
              <w:rPr>
                <w:b/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Г. 1200 Н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AD359E" w:rsidRPr="0044040F" w:rsidRDefault="00AD359E" w:rsidP="00AD359E">
            <w:pPr>
              <w:rPr>
                <w:rStyle w:val="3"/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На столбчатой диаграмме отражены плотности некоторых веществ. Зная, что плотность воды 1000 кг/м</w:t>
            </w:r>
            <w:r w:rsidRPr="0044040F">
              <w:rPr>
                <w:rStyle w:val="3"/>
                <w:sz w:val="24"/>
                <w:szCs w:val="24"/>
                <w:vertAlign w:val="superscript"/>
              </w:rPr>
              <w:t>3</w:t>
            </w:r>
            <w:r w:rsidRPr="0044040F">
              <w:rPr>
                <w:rStyle w:val="3"/>
                <w:sz w:val="24"/>
                <w:szCs w:val="24"/>
              </w:rPr>
              <w:t>, определите плотность вещества № 2.</w:t>
            </w:r>
          </w:p>
          <w:p w:rsidR="00AD359E" w:rsidRPr="0044040F" w:rsidRDefault="00AD359E" w:rsidP="00AD359E">
            <w:pPr>
              <w:rPr>
                <w:rStyle w:val="3"/>
                <w:sz w:val="24"/>
                <w:szCs w:val="24"/>
              </w:rPr>
            </w:pPr>
            <w:r w:rsidRPr="0044040F">
              <w:rPr>
                <w:rStyle w:val="3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781175" cy="1562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359E" w:rsidRPr="0044040F" w:rsidRDefault="00AD359E" w:rsidP="00AD359E">
            <w:pPr>
              <w:jc w:val="center"/>
              <w:rPr>
                <w:sz w:val="24"/>
                <w:szCs w:val="24"/>
              </w:rPr>
            </w:pPr>
          </w:p>
          <w:p w:rsidR="00AD359E" w:rsidRPr="0044040F" w:rsidRDefault="00AD359E" w:rsidP="00AD359E">
            <w:pPr>
              <w:widowControl w:val="0"/>
              <w:spacing w:line="264" w:lineRule="exact"/>
              <w:ind w:left="4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А. 250 кг/м</w:t>
            </w:r>
            <w:r w:rsidRPr="0044040F">
              <w:rPr>
                <w:rStyle w:val="3"/>
                <w:sz w:val="24"/>
                <w:szCs w:val="24"/>
                <w:vertAlign w:val="superscript"/>
              </w:rPr>
              <w:t>3</w:t>
            </w:r>
          </w:p>
          <w:p w:rsidR="00AD359E" w:rsidRPr="0044040F" w:rsidRDefault="00AD359E" w:rsidP="00AD359E">
            <w:pPr>
              <w:widowControl w:val="0"/>
              <w:spacing w:line="264" w:lineRule="exact"/>
              <w:ind w:left="4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Б. 600 кг/м</w:t>
            </w:r>
            <w:r w:rsidRPr="0044040F">
              <w:rPr>
                <w:rStyle w:val="3"/>
                <w:sz w:val="24"/>
                <w:szCs w:val="24"/>
                <w:vertAlign w:val="superscript"/>
              </w:rPr>
              <w:t>3</w:t>
            </w:r>
          </w:p>
          <w:p w:rsidR="00AD359E" w:rsidRPr="0044040F" w:rsidRDefault="00AD359E" w:rsidP="00AD359E">
            <w:pPr>
              <w:widowControl w:val="0"/>
              <w:spacing w:line="264" w:lineRule="exact"/>
              <w:ind w:left="4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В. 800 кг/м</w:t>
            </w:r>
            <w:r w:rsidRPr="0044040F">
              <w:rPr>
                <w:rStyle w:val="3"/>
                <w:sz w:val="24"/>
                <w:szCs w:val="24"/>
                <w:vertAlign w:val="superscript"/>
              </w:rPr>
              <w:t>3</w:t>
            </w:r>
          </w:p>
          <w:p w:rsidR="00AD359E" w:rsidRPr="0044040F" w:rsidRDefault="00AD359E" w:rsidP="0044040F">
            <w:pPr>
              <w:widowControl w:val="0"/>
              <w:spacing w:line="264" w:lineRule="exact"/>
              <w:ind w:left="40"/>
              <w:rPr>
                <w:b/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Г. 900 кг/м</w:t>
            </w:r>
            <w:r w:rsidRPr="0044040F">
              <w:rPr>
                <w:rStyle w:val="3"/>
                <w:sz w:val="24"/>
                <w:szCs w:val="24"/>
                <w:vertAlign w:val="superscript"/>
              </w:rPr>
              <w:t>3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AD359E" w:rsidRPr="0044040F" w:rsidRDefault="00AD359E" w:rsidP="00AD359E">
            <w:pPr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Как изменится расстояние между частицами и объемом тела при нагревании?</w:t>
            </w:r>
          </w:p>
          <w:p w:rsidR="00AD359E" w:rsidRPr="0044040F" w:rsidRDefault="00AD359E" w:rsidP="00AD359E">
            <w:pPr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А. Расстояние между частицами увеличится, объем тела уменьшится.</w:t>
            </w:r>
          </w:p>
          <w:p w:rsidR="00AD359E" w:rsidRPr="0044040F" w:rsidRDefault="00AD359E" w:rsidP="00AD359E">
            <w:pPr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lastRenderedPageBreak/>
              <w:t>Б. Расстояние между частицами уменьшится, объем тела увеличится.</w:t>
            </w:r>
          </w:p>
          <w:p w:rsidR="00AD359E" w:rsidRPr="0044040F" w:rsidRDefault="00AD359E" w:rsidP="00AD359E">
            <w:pPr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В. Расстояние между частицами уменьшится, объем уменьшится.</w:t>
            </w:r>
          </w:p>
          <w:p w:rsidR="00AD359E" w:rsidRPr="0044040F" w:rsidRDefault="00AD359E" w:rsidP="00AD359E">
            <w:pPr>
              <w:rPr>
                <w:b/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Г. Расстояние между частицами увеличится, объем тела увеличится.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640" w:type="dxa"/>
          </w:tcPr>
          <w:p w:rsidR="00084C5F" w:rsidRPr="0044040F" w:rsidRDefault="00084C5F" w:rsidP="00084C5F">
            <w:pPr>
              <w:widowControl w:val="0"/>
              <w:spacing w:line="275" w:lineRule="exact"/>
              <w:jc w:val="both"/>
              <w:rPr>
                <w:sz w:val="24"/>
                <w:szCs w:val="24"/>
              </w:rPr>
            </w:pPr>
            <w:r w:rsidRPr="0044040F">
              <w:rPr>
                <w:rStyle w:val="1"/>
                <w:b w:val="0"/>
                <w:bCs w:val="0"/>
                <w:sz w:val="24"/>
                <w:szCs w:val="24"/>
              </w:rPr>
              <w:t>На рисунке показан график зависимости температуры нагревания льда от времени. Какой участок графика соответствует процессу нагревания воды?</w:t>
            </w:r>
          </w:p>
          <w:p w:rsidR="00084C5F" w:rsidRPr="0044040F" w:rsidRDefault="00167611" w:rsidP="00084C5F">
            <w:pPr>
              <w:framePr w:w="3550" w:h="1950" w:wrap="notBeside" w:vAnchor="text" w:hAnchor="text" w:y="1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fldChar w:fldCharType="begin"/>
            </w:r>
            <w:r w:rsidR="00084C5F" w:rsidRPr="0044040F">
              <w:rPr>
                <w:sz w:val="24"/>
                <w:szCs w:val="24"/>
              </w:rPr>
              <w:instrText xml:space="preserve"> INCLUDEPICTURE  "I:\\media\\image1.png" \* MERGEFORMATINET </w:instrText>
            </w:r>
            <w:r w:rsidRPr="004404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 w:rsidR="001C11CE">
              <w:rPr>
                <w:sz w:val="24"/>
                <w:szCs w:val="24"/>
              </w:rPr>
              <w:instrText xml:space="preserve"> INCLUDEPICTURE  "I:\\media\\image1.png"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 w:rsidR="00EB0380">
              <w:rPr>
                <w:sz w:val="24"/>
                <w:szCs w:val="24"/>
              </w:rPr>
              <w:instrText xml:space="preserve"> INCLUDEPICTURE  "I:\\media\\image1.png"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DE4C1C" w:rsidRPr="00167611">
              <w:rPr>
                <w:sz w:val="24"/>
                <w:szCs w:val="24"/>
              </w:rPr>
              <w:pict>
                <v:shape id="_x0000_i1026" type="#_x0000_t75" style="width:194.5pt;height:105.65pt">
                  <v:imagedata r:id="rId13" r:href="rId14"/>
                </v:shape>
              </w:pic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44040F">
              <w:rPr>
                <w:sz w:val="24"/>
                <w:szCs w:val="24"/>
              </w:rPr>
              <w:fldChar w:fldCharType="end"/>
            </w:r>
          </w:p>
          <w:p w:rsidR="00084C5F" w:rsidRPr="0044040F" w:rsidRDefault="00084C5F" w:rsidP="00084C5F">
            <w:pPr>
              <w:pStyle w:val="21"/>
              <w:framePr w:w="640" w:h="1100" w:wrap="notBeside" w:vAnchor="text" w:hAnchor="text" w:x="3911" w:y="-44"/>
              <w:shd w:val="clear" w:color="auto" w:fill="auto"/>
              <w:ind w:left="20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  <w:lang w:bidi="ru-RU"/>
              </w:rPr>
              <w:t>А.</w:t>
            </w:r>
            <w:r w:rsidRPr="0044040F">
              <w:rPr>
                <w:rStyle w:val="2Impact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40F">
              <w:rPr>
                <w:color w:val="000000"/>
                <w:sz w:val="24"/>
                <w:szCs w:val="24"/>
                <w:lang w:bidi="ru-RU"/>
              </w:rPr>
              <w:t>1-2</w:t>
            </w:r>
          </w:p>
          <w:p w:rsidR="00084C5F" w:rsidRPr="0044040F" w:rsidRDefault="00084C5F" w:rsidP="00084C5F">
            <w:pPr>
              <w:pStyle w:val="33"/>
              <w:framePr w:w="640" w:h="1100" w:wrap="notBeside" w:vAnchor="text" w:hAnchor="text" w:x="3911" w:y="-44"/>
              <w:shd w:val="clear" w:color="auto" w:fill="auto"/>
              <w:tabs>
                <w:tab w:val="left" w:pos="275"/>
              </w:tabs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  <w:lang w:bidi="ru-RU"/>
              </w:rPr>
              <w:t>Б. 3-4</w:t>
            </w:r>
          </w:p>
          <w:p w:rsidR="00084C5F" w:rsidRPr="0044040F" w:rsidRDefault="00084C5F" w:rsidP="00084C5F">
            <w:pPr>
              <w:pStyle w:val="33"/>
              <w:framePr w:w="640" w:h="1100" w:wrap="notBeside" w:vAnchor="text" w:hAnchor="text" w:x="3911" w:y="-44"/>
              <w:shd w:val="clear" w:color="auto" w:fill="auto"/>
              <w:ind w:left="20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  <w:lang w:bidi="ru-RU"/>
              </w:rPr>
              <w:t>В. 5-6</w:t>
            </w:r>
          </w:p>
          <w:p w:rsidR="00AD359E" w:rsidRPr="0044040F" w:rsidRDefault="00084C5F" w:rsidP="00084C5F">
            <w:pPr>
              <w:rPr>
                <w:b/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  <w:lang w:bidi="ru-RU"/>
              </w:rPr>
              <w:t>Г. 7-8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5A3E59" w:rsidRPr="0044040F" w:rsidRDefault="005A3E59" w:rsidP="005A3E59">
            <w:pPr>
              <w:widowControl w:val="0"/>
              <w:spacing w:line="270" w:lineRule="exact"/>
              <w:ind w:left="300"/>
              <w:rPr>
                <w:b/>
                <w:bCs/>
                <w:sz w:val="24"/>
                <w:szCs w:val="24"/>
                <w:lang w:eastAsia="en-US"/>
              </w:rPr>
            </w:pPr>
            <w:r w:rsidRPr="0044040F">
              <w:rPr>
                <w:b/>
                <w:bCs/>
                <w:color w:val="000000"/>
                <w:sz w:val="24"/>
                <w:szCs w:val="24"/>
                <w:lang w:eastAsia="en-US"/>
              </w:rPr>
              <w:t>Действие электроскопа основано на том, что...</w:t>
            </w:r>
          </w:p>
          <w:p w:rsidR="005A3E59" w:rsidRPr="0044040F" w:rsidRDefault="005A3E59" w:rsidP="005A3E59">
            <w:pPr>
              <w:widowControl w:val="0"/>
              <w:spacing w:line="270" w:lineRule="exact"/>
              <w:ind w:left="300"/>
              <w:rPr>
                <w:sz w:val="24"/>
                <w:szCs w:val="24"/>
                <w:lang w:eastAsia="en-US"/>
              </w:rPr>
            </w:pPr>
            <w:r w:rsidRPr="0044040F">
              <w:rPr>
                <w:color w:val="000000"/>
                <w:sz w:val="24"/>
                <w:szCs w:val="24"/>
                <w:lang w:eastAsia="en-US"/>
              </w:rPr>
              <w:t>А. электроны имеются в любых атомах</w:t>
            </w:r>
          </w:p>
          <w:p w:rsidR="005A3E59" w:rsidRPr="0044040F" w:rsidRDefault="005A3E59" w:rsidP="005A3E59">
            <w:pPr>
              <w:widowControl w:val="0"/>
              <w:spacing w:line="270" w:lineRule="exact"/>
              <w:ind w:left="300"/>
              <w:rPr>
                <w:sz w:val="24"/>
                <w:szCs w:val="24"/>
                <w:lang w:eastAsia="en-US"/>
              </w:rPr>
            </w:pPr>
            <w:r w:rsidRPr="0044040F">
              <w:rPr>
                <w:color w:val="000000"/>
                <w:sz w:val="24"/>
                <w:szCs w:val="24"/>
                <w:lang w:eastAsia="en-US"/>
              </w:rPr>
              <w:t>Б. электрон гораздо легче ядра атома</w:t>
            </w:r>
          </w:p>
          <w:p w:rsidR="005A3E59" w:rsidRPr="0044040F" w:rsidRDefault="005A3E59" w:rsidP="005A3E59">
            <w:pPr>
              <w:widowControl w:val="0"/>
              <w:spacing w:line="270" w:lineRule="exact"/>
              <w:ind w:left="300"/>
              <w:rPr>
                <w:sz w:val="24"/>
                <w:szCs w:val="24"/>
                <w:lang w:eastAsia="en-US"/>
              </w:rPr>
            </w:pPr>
            <w:r w:rsidRPr="0044040F">
              <w:rPr>
                <w:color w:val="000000"/>
                <w:sz w:val="24"/>
                <w:szCs w:val="24"/>
                <w:lang w:eastAsia="en-US"/>
              </w:rPr>
              <w:t>В. одноименно заряженные тела отталкиваются</w:t>
            </w:r>
          </w:p>
          <w:p w:rsidR="00AD359E" w:rsidRPr="0044040F" w:rsidRDefault="005A3E59" w:rsidP="005A3E59">
            <w:pPr>
              <w:widowControl w:val="0"/>
              <w:spacing w:after="236" w:line="270" w:lineRule="exact"/>
              <w:ind w:left="300"/>
              <w:rPr>
                <w:b/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  <w:lang w:eastAsia="en-US"/>
              </w:rPr>
              <w:t>Г. только электроны могут переходить к другому телу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A81700" w:rsidRPr="0044040F" w:rsidRDefault="00A81700" w:rsidP="00A81700">
            <w:pPr>
              <w:widowControl w:val="0"/>
              <w:tabs>
                <w:tab w:val="left" w:pos="645"/>
              </w:tabs>
              <w:spacing w:line="275" w:lineRule="exact"/>
              <w:ind w:right="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  <w:lang w:bidi="ru-RU"/>
              </w:rPr>
              <w:t>Чему равно общее сопротивление участка цепи, изображен</w:t>
            </w:r>
            <w:r w:rsidRPr="0044040F">
              <w:rPr>
                <w:color w:val="000000"/>
                <w:sz w:val="24"/>
                <w:szCs w:val="24"/>
                <w:lang w:bidi="ru-RU"/>
              </w:rPr>
              <w:softHyphen/>
              <w:t>ного на рисунке?</w:t>
            </w:r>
          </w:p>
          <w:p w:rsidR="00A81700" w:rsidRPr="0044040F" w:rsidRDefault="00167611" w:rsidP="00A81700">
            <w:pPr>
              <w:framePr w:h="970" w:wrap="around" w:hAnchor="margin" w:x="3258" w:y="506"/>
              <w:jc w:val="center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fldChar w:fldCharType="begin"/>
            </w:r>
            <w:r w:rsidR="00A81700" w:rsidRPr="0044040F">
              <w:rPr>
                <w:sz w:val="24"/>
                <w:szCs w:val="24"/>
              </w:rPr>
              <w:instrText xml:space="preserve"> INCLUDEPICTURE  "I:\\media\\image1.png" \* MERGEFORMATINET </w:instrText>
            </w:r>
            <w:r w:rsidRPr="004404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 w:rsidR="001C11CE">
              <w:rPr>
                <w:sz w:val="24"/>
                <w:szCs w:val="24"/>
              </w:rPr>
              <w:instrText xml:space="preserve"> INCLUDEPICTURE  "I:\\media\\image1.png"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 w:rsidR="00EB0380">
              <w:rPr>
                <w:sz w:val="24"/>
                <w:szCs w:val="24"/>
              </w:rPr>
              <w:instrText xml:space="preserve"> INCLUDEPICTURE  "I:\\media\\image1.png"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DE4C1C" w:rsidRPr="00167611">
              <w:rPr>
                <w:sz w:val="24"/>
                <w:szCs w:val="24"/>
              </w:rPr>
              <w:pict>
                <v:shape id="_x0000_i1027" type="#_x0000_t75" style="width:182.35pt;height:49.55pt">
                  <v:imagedata r:id="rId15" r:href="rId16"/>
                </v:shape>
              </w:pic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44040F">
              <w:rPr>
                <w:sz w:val="24"/>
                <w:szCs w:val="24"/>
              </w:rPr>
              <w:fldChar w:fldCharType="end"/>
            </w:r>
          </w:p>
          <w:p w:rsidR="00A81700" w:rsidRPr="0044040F" w:rsidRDefault="00A81700" w:rsidP="00A81700">
            <w:pPr>
              <w:widowControl w:val="0"/>
              <w:spacing w:line="270" w:lineRule="exact"/>
              <w:ind w:left="300"/>
              <w:jc w:val="both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А. 10 Ом</w:t>
            </w:r>
          </w:p>
          <w:p w:rsidR="00A81700" w:rsidRPr="0044040F" w:rsidRDefault="00A81700" w:rsidP="00A81700">
            <w:pPr>
              <w:widowControl w:val="0"/>
              <w:spacing w:line="270" w:lineRule="exact"/>
              <w:ind w:left="300"/>
              <w:jc w:val="both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Б. 5 Ом</w:t>
            </w:r>
          </w:p>
          <w:p w:rsidR="00A81700" w:rsidRPr="0044040F" w:rsidRDefault="00A81700" w:rsidP="00A81700">
            <w:pPr>
              <w:widowControl w:val="0"/>
              <w:spacing w:line="270" w:lineRule="exact"/>
              <w:ind w:left="300"/>
              <w:jc w:val="both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lastRenderedPageBreak/>
              <w:t>В. 3 Ом</w:t>
            </w:r>
          </w:p>
          <w:p w:rsidR="00AD359E" w:rsidRPr="0044040F" w:rsidRDefault="00A81700" w:rsidP="00A81700">
            <w:pPr>
              <w:widowControl w:val="0"/>
              <w:spacing w:after="236" w:line="270" w:lineRule="exact"/>
              <w:ind w:left="300"/>
              <w:jc w:val="both"/>
              <w:rPr>
                <w:b/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Г. 1,5 0м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B2724B" w:rsidRPr="0044040F" w:rsidRDefault="00B2724B" w:rsidP="00B2724B">
            <w:pPr>
              <w:widowControl w:val="0"/>
              <w:spacing w:line="270" w:lineRule="exact"/>
              <w:ind w:right="220"/>
              <w:jc w:val="both"/>
              <w:rPr>
                <w:rStyle w:val="1"/>
                <w:b w:val="0"/>
                <w:bCs w:val="0"/>
                <w:sz w:val="24"/>
                <w:szCs w:val="24"/>
              </w:rPr>
            </w:pPr>
            <w:r w:rsidRPr="0044040F">
              <w:rPr>
                <w:rStyle w:val="1"/>
                <w:b w:val="0"/>
                <w:bCs w:val="0"/>
                <w:sz w:val="24"/>
                <w:szCs w:val="24"/>
              </w:rPr>
              <w:t>Человек стоит перед вертикально поставленным зеркалом. Чтобы расстояние между человеком и его изображением увеличилось на 1 м, человеку нужно</w:t>
            </w:r>
          </w:p>
          <w:p w:rsidR="00B2724B" w:rsidRPr="0044040F" w:rsidRDefault="00B2724B" w:rsidP="00B2724B">
            <w:pPr>
              <w:widowControl w:val="0"/>
              <w:spacing w:line="270" w:lineRule="exact"/>
              <w:ind w:right="220"/>
              <w:jc w:val="both"/>
              <w:rPr>
                <w:sz w:val="24"/>
                <w:szCs w:val="24"/>
                <w:lang w:bidi="ru-RU"/>
              </w:rPr>
            </w:pPr>
            <w:r w:rsidRPr="0044040F">
              <w:rPr>
                <w:sz w:val="24"/>
                <w:szCs w:val="24"/>
                <w:lang w:bidi="ru-RU"/>
              </w:rPr>
              <w:t>А. удалиться от зеркала на 1 м</w:t>
            </w:r>
          </w:p>
          <w:p w:rsidR="00B2724B" w:rsidRPr="0044040F" w:rsidRDefault="00B2724B" w:rsidP="00B2724B">
            <w:pPr>
              <w:widowControl w:val="0"/>
              <w:spacing w:line="270" w:lineRule="exact"/>
              <w:ind w:right="220"/>
              <w:jc w:val="both"/>
              <w:rPr>
                <w:sz w:val="24"/>
                <w:szCs w:val="24"/>
                <w:lang w:bidi="ru-RU"/>
              </w:rPr>
            </w:pPr>
            <w:r w:rsidRPr="0044040F">
              <w:rPr>
                <w:sz w:val="24"/>
                <w:szCs w:val="24"/>
                <w:lang w:bidi="ru-RU"/>
              </w:rPr>
              <w:t>Б. удалиться от зеркала на 2 м</w:t>
            </w:r>
          </w:p>
          <w:p w:rsidR="00B2724B" w:rsidRPr="0044040F" w:rsidRDefault="00B2724B" w:rsidP="00B2724B">
            <w:pPr>
              <w:widowControl w:val="0"/>
              <w:spacing w:line="270" w:lineRule="exact"/>
              <w:ind w:right="220"/>
              <w:jc w:val="both"/>
              <w:rPr>
                <w:sz w:val="24"/>
                <w:szCs w:val="24"/>
                <w:lang w:bidi="ru-RU"/>
              </w:rPr>
            </w:pPr>
            <w:r w:rsidRPr="0044040F">
              <w:rPr>
                <w:sz w:val="24"/>
                <w:szCs w:val="24"/>
                <w:lang w:bidi="ru-RU"/>
              </w:rPr>
              <w:t>В. удалиться от зеркала на 0,5 м</w:t>
            </w:r>
          </w:p>
          <w:p w:rsidR="00B2724B" w:rsidRPr="0044040F" w:rsidRDefault="00B2724B" w:rsidP="00B2724B">
            <w:pPr>
              <w:widowControl w:val="0"/>
              <w:spacing w:line="270" w:lineRule="exact"/>
              <w:ind w:right="220"/>
              <w:jc w:val="both"/>
              <w:rPr>
                <w:b/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 xml:space="preserve">Г. </w:t>
            </w:r>
            <w:r w:rsidRPr="0044040F">
              <w:rPr>
                <w:rStyle w:val="3"/>
                <w:sz w:val="24"/>
                <w:szCs w:val="24"/>
              </w:rPr>
              <w:t>приблизиться к зеркалу на 1 м.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40" w:type="dxa"/>
          </w:tcPr>
          <w:p w:rsidR="00A81700" w:rsidRPr="0044040F" w:rsidRDefault="00A81700" w:rsidP="00A81700">
            <w:pPr>
              <w:widowControl w:val="0"/>
              <w:spacing w:line="275" w:lineRule="exact"/>
              <w:ind w:right="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  <w:lang w:bidi="ru-RU"/>
              </w:rPr>
              <w:t>Необходимо экспериментально обнаружить зависимость электрического сопротивления круглого проводящего стержня от материала, из которого он изготовлен. Какую из указанных пар стержней можно использовать для этой цели (</w:t>
            </w:r>
            <w:proofErr w:type="gramStart"/>
            <w:r w:rsidRPr="0044040F">
              <w:rPr>
                <w:color w:val="000000"/>
                <w:sz w:val="24"/>
                <w:szCs w:val="24"/>
                <w:lang w:bidi="ru-RU"/>
              </w:rPr>
              <w:t>см</w:t>
            </w:r>
            <w:proofErr w:type="gramEnd"/>
            <w:r w:rsidRPr="0044040F">
              <w:rPr>
                <w:color w:val="000000"/>
                <w:sz w:val="24"/>
                <w:szCs w:val="24"/>
                <w:lang w:bidi="ru-RU"/>
              </w:rPr>
              <w:t>. рис.)?</w:t>
            </w:r>
          </w:p>
          <w:p w:rsidR="00A81700" w:rsidRPr="0044040F" w:rsidRDefault="00167611" w:rsidP="00A81700">
            <w:pPr>
              <w:framePr w:h="1570" w:wrap="around" w:vAnchor="text" w:hAnchor="margin" w:x="3328" w:y="16"/>
              <w:jc w:val="center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fldChar w:fldCharType="begin"/>
            </w:r>
            <w:r w:rsidR="00A81700" w:rsidRPr="0044040F">
              <w:rPr>
                <w:sz w:val="24"/>
                <w:szCs w:val="24"/>
              </w:rPr>
              <w:instrText xml:space="preserve"> INCLUDEPICTURE  "I:\\media\\image2.png" \* MERGEFORMATINET </w:instrText>
            </w:r>
            <w:r w:rsidRPr="004404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 w:rsidR="001C11CE">
              <w:rPr>
                <w:sz w:val="24"/>
                <w:szCs w:val="24"/>
              </w:rPr>
              <w:instrText xml:space="preserve"> INCLUDEPICTURE  "I:\\media\\image2.png"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 w:rsidR="00EB0380">
              <w:rPr>
                <w:sz w:val="24"/>
                <w:szCs w:val="24"/>
              </w:rPr>
              <w:instrText xml:space="preserve"> INCLUDEPICTURE  "I:\\media\\image2.png"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DE4C1C" w:rsidRPr="00167611">
              <w:rPr>
                <w:sz w:val="24"/>
                <w:szCs w:val="24"/>
              </w:rPr>
              <w:pict>
                <v:shape id="_x0000_i1028" type="#_x0000_t75" style="width:169.25pt;height:79.5pt">
                  <v:imagedata r:id="rId17" r:href="rId18"/>
                </v:shape>
              </w:pic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44040F">
              <w:rPr>
                <w:sz w:val="24"/>
                <w:szCs w:val="24"/>
              </w:rPr>
              <w:fldChar w:fldCharType="end"/>
            </w:r>
          </w:p>
          <w:p w:rsidR="00A81700" w:rsidRPr="0044040F" w:rsidRDefault="0044040F" w:rsidP="0044040F">
            <w:pPr>
              <w:widowControl w:val="0"/>
              <w:tabs>
                <w:tab w:val="left" w:pos="444"/>
                <w:tab w:val="right" w:pos="950"/>
              </w:tabs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167611" w:rsidRPr="0044040F">
              <w:rPr>
                <w:sz w:val="24"/>
                <w:szCs w:val="24"/>
              </w:rPr>
              <w:fldChar w:fldCharType="begin"/>
            </w:r>
            <w:r w:rsidR="00A81700" w:rsidRPr="0044040F">
              <w:rPr>
                <w:sz w:val="24"/>
                <w:szCs w:val="24"/>
              </w:rPr>
              <w:instrText xml:space="preserve"> TOC \o "1-5" \h \z </w:instrText>
            </w:r>
            <w:r w:rsidR="00167611" w:rsidRPr="0044040F">
              <w:rPr>
                <w:sz w:val="24"/>
                <w:szCs w:val="24"/>
              </w:rPr>
              <w:fldChar w:fldCharType="separate"/>
            </w:r>
            <w:r w:rsidR="00A81700" w:rsidRPr="0044040F">
              <w:rPr>
                <w:rStyle w:val="af"/>
                <w:sz w:val="24"/>
                <w:szCs w:val="24"/>
              </w:rPr>
              <w:t>А</w:t>
            </w:r>
            <w:r w:rsidR="00A81700" w:rsidRPr="00531E7B">
              <w:rPr>
                <w:rStyle w:val="af"/>
                <w:sz w:val="24"/>
                <w:szCs w:val="24"/>
                <w:lang w:eastAsia="en-US" w:bidi="en-US"/>
              </w:rPr>
              <w:t xml:space="preserve"> </w:t>
            </w:r>
            <w:r w:rsidR="00A81700" w:rsidRPr="0044040F">
              <w:rPr>
                <w:rStyle w:val="af"/>
                <w:sz w:val="24"/>
                <w:szCs w:val="24"/>
              </w:rPr>
              <w:t>и</w:t>
            </w:r>
            <w:r w:rsidR="00A81700" w:rsidRPr="00531E7B">
              <w:rPr>
                <w:rStyle w:val="af"/>
                <w:sz w:val="24"/>
                <w:szCs w:val="24"/>
                <w:lang w:eastAsia="en-US" w:bidi="en-US"/>
              </w:rPr>
              <w:t xml:space="preserve"> </w:t>
            </w:r>
            <w:r w:rsidR="00A81700" w:rsidRPr="0044040F">
              <w:rPr>
                <w:rStyle w:val="af"/>
                <w:sz w:val="24"/>
                <w:szCs w:val="24"/>
              </w:rPr>
              <w:tab/>
              <w:t>Г</w:t>
            </w:r>
          </w:p>
          <w:p w:rsidR="0044040F" w:rsidRPr="0044040F" w:rsidRDefault="0044040F">
            <w:pPr>
              <w:rPr>
                <w:sz w:val="24"/>
                <w:szCs w:val="24"/>
              </w:rPr>
            </w:pPr>
            <w:r>
              <w:rPr>
                <w:rStyle w:val="af"/>
                <w:rFonts w:eastAsiaTheme="minorEastAsia"/>
                <w:sz w:val="24"/>
                <w:szCs w:val="24"/>
              </w:rPr>
              <w:t xml:space="preserve">Б. 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>Б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ab/>
              <w:t>и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ab/>
              <w:t>В</w:t>
            </w:r>
          </w:p>
          <w:p w:rsidR="0044040F" w:rsidRPr="0044040F" w:rsidRDefault="0044040F" w:rsidP="0044040F">
            <w:pPr>
              <w:widowControl w:val="0"/>
              <w:spacing w:line="275" w:lineRule="exact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Style w:val="af"/>
                <w:rFonts w:eastAsiaTheme="minorEastAsia"/>
                <w:sz w:val="24"/>
                <w:szCs w:val="24"/>
              </w:rPr>
              <w:t xml:space="preserve">В. 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>Б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ab/>
              <w:t>и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ab/>
              <w:t>Г</w:t>
            </w:r>
          </w:p>
          <w:p w:rsidR="00AD359E" w:rsidRDefault="0044040F" w:rsidP="0044040F">
            <w:pPr>
              <w:widowControl w:val="0"/>
              <w:spacing w:line="275" w:lineRule="exact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Style w:val="af"/>
                <w:rFonts w:eastAsiaTheme="minorEastAsia"/>
                <w:sz w:val="24"/>
                <w:szCs w:val="24"/>
              </w:rPr>
              <w:t xml:space="preserve">Г. 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>В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ab/>
              <w:t>и</w:t>
            </w:r>
            <w:r w:rsidRPr="0044040F">
              <w:rPr>
                <w:rStyle w:val="af"/>
                <w:rFonts w:eastAsiaTheme="minorEastAsia"/>
                <w:sz w:val="24"/>
                <w:szCs w:val="24"/>
              </w:rPr>
              <w:tab/>
              <w:t>Г</w:t>
            </w:r>
            <w:r w:rsidR="00167611" w:rsidRPr="0044040F">
              <w:rPr>
                <w:sz w:val="24"/>
                <w:szCs w:val="24"/>
              </w:rPr>
              <w:fldChar w:fldCharType="end"/>
            </w:r>
          </w:p>
          <w:p w:rsidR="0044040F" w:rsidRPr="0044040F" w:rsidRDefault="0044040F" w:rsidP="0044040F">
            <w:pPr>
              <w:widowControl w:val="0"/>
              <w:spacing w:line="275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B2724B" w:rsidRPr="0044040F" w:rsidRDefault="00B2724B" w:rsidP="00B2724B">
            <w:pPr>
              <w:ind w:left="360"/>
              <w:jc w:val="both"/>
              <w:rPr>
                <w:i/>
                <w:sz w:val="24"/>
                <w:szCs w:val="24"/>
                <w:u w:val="single"/>
              </w:rPr>
            </w:pPr>
            <w:r w:rsidRPr="0044040F">
              <w:rPr>
                <w:i/>
                <w:sz w:val="24"/>
                <w:szCs w:val="24"/>
                <w:u w:val="single"/>
              </w:rPr>
              <w:t>Прочитайте текст и ответьте на вопросы</w:t>
            </w:r>
          </w:p>
          <w:p w:rsidR="00B2724B" w:rsidRPr="0044040F" w:rsidRDefault="00B2724B" w:rsidP="00B2724B">
            <w:pPr>
              <w:spacing w:line="27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 xml:space="preserve">Во многих странах Европы уже давно используют энергию ветра. Центральный регион России, где живет значительная часть населения, обделен </w:t>
            </w:r>
            <w:proofErr w:type="spellStart"/>
            <w:r w:rsidRPr="0044040F">
              <w:rPr>
                <w:sz w:val="24"/>
                <w:szCs w:val="24"/>
              </w:rPr>
              <w:t>ветроресурсами</w:t>
            </w:r>
            <w:proofErr w:type="spellEnd"/>
            <w:r w:rsidRPr="0044040F">
              <w:rPr>
                <w:sz w:val="24"/>
                <w:szCs w:val="24"/>
              </w:rPr>
              <w:t xml:space="preserve">. Для эффективной работы ветряков нужны </w:t>
            </w:r>
            <w:r w:rsidRPr="0044040F">
              <w:rPr>
                <w:color w:val="000000"/>
                <w:sz w:val="24"/>
                <w:szCs w:val="24"/>
              </w:rPr>
              <w:t>сильные ветры. Если у океанов и в степях средняя скорость ветра более 9 м/с, то в Подмосковье — лишь около 4 м/</w:t>
            </w:r>
            <w:proofErr w:type="gramStart"/>
            <w:r w:rsidRPr="00440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4040F">
              <w:rPr>
                <w:color w:val="000000"/>
                <w:sz w:val="24"/>
                <w:szCs w:val="24"/>
              </w:rPr>
              <w:t>.</w:t>
            </w:r>
          </w:p>
          <w:p w:rsidR="00B2724B" w:rsidRPr="0044040F" w:rsidRDefault="00B2724B" w:rsidP="00B2724B">
            <w:pPr>
              <w:spacing w:line="27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 xml:space="preserve">Однако это не означает, что ветряк для загородного дома не выгоден его хозяину. Крупные ветряки в центральной </w:t>
            </w:r>
            <w:r w:rsidRPr="0044040F">
              <w:rPr>
                <w:color w:val="000000"/>
                <w:sz w:val="24"/>
                <w:szCs w:val="24"/>
              </w:rPr>
              <w:lastRenderedPageBreak/>
              <w:t>России окупятся не скоро, т.к. будут работать не на полную мощность. При подмосковном ветре ветроэнергетическая установка средней мощности окупается лет за пять-шесть.</w:t>
            </w:r>
          </w:p>
          <w:p w:rsidR="00B2724B" w:rsidRPr="0044040F" w:rsidRDefault="00B2724B" w:rsidP="00B2724B">
            <w:pPr>
              <w:spacing w:line="27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Принцип действия ветряка достаточно прост: под напором ветра колесо с лопастями вращается и передает крутящий момент валу ге</w:t>
            </w:r>
            <w:r w:rsidRPr="0044040F">
              <w:rPr>
                <w:color w:val="000000"/>
                <w:sz w:val="24"/>
                <w:szCs w:val="24"/>
              </w:rPr>
              <w:softHyphen/>
              <w:t>нератора, который вырабатывает электроэнергию. Для этого колесо должно раскрутиться до определенной скорости. Чем больше диа</w:t>
            </w:r>
            <w:r w:rsidRPr="0044040F">
              <w:rPr>
                <w:color w:val="000000"/>
                <w:sz w:val="24"/>
                <w:szCs w:val="24"/>
              </w:rPr>
              <w:softHyphen/>
              <w:t>метр колеса, тем больший воздушный поток он захватывает и тем больше вырабатывается энергии. Зарядное устройство преобразует вырабатываемую электроэнергию в постоянный ток. Накопленную аккумуляторами электроэнергию с помощью инвертора, преобразу</w:t>
            </w:r>
            <w:r w:rsidRPr="0044040F">
              <w:rPr>
                <w:color w:val="000000"/>
                <w:sz w:val="24"/>
                <w:szCs w:val="24"/>
              </w:rPr>
              <w:softHyphen/>
              <w:t>ют в переменный ток пригодный для работы бытовых приборов.</w:t>
            </w:r>
          </w:p>
          <w:p w:rsidR="00AD359E" w:rsidRPr="0044040F" w:rsidRDefault="00B2724B" w:rsidP="00B2724B">
            <w:pPr>
              <w:spacing w:after="244" w:line="27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Ветроэнергетические установки, вырабатывающие экологи</w:t>
            </w:r>
            <w:r w:rsidRPr="0044040F">
              <w:rPr>
                <w:color w:val="000000"/>
                <w:sz w:val="24"/>
                <w:szCs w:val="24"/>
              </w:rPr>
              <w:softHyphen/>
              <w:t>чески чистую электроэнергию, ждет большое будущее.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B2724B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0" w:type="dxa"/>
          </w:tcPr>
          <w:p w:rsidR="00B2724B" w:rsidRPr="0044040F" w:rsidRDefault="00B2724B" w:rsidP="00B2724B">
            <w:pPr>
              <w:pStyle w:val="11"/>
              <w:keepNext/>
              <w:keepLines/>
              <w:shd w:val="clear" w:color="auto" w:fill="auto"/>
              <w:spacing w:line="265" w:lineRule="exact"/>
              <w:ind w:left="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 xml:space="preserve">Аккумулятор — это устройство </w:t>
            </w:r>
            <w:proofErr w:type="gramStart"/>
            <w:r w:rsidRPr="0044040F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2724B" w:rsidRPr="0044040F" w:rsidRDefault="00B2724B" w:rsidP="00B2724B">
            <w:pPr>
              <w:widowControl w:val="0"/>
              <w:spacing w:line="265" w:lineRule="exact"/>
              <w:ind w:left="3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А. накопления электрической энергии</w:t>
            </w:r>
          </w:p>
          <w:p w:rsidR="00B2724B" w:rsidRPr="0044040F" w:rsidRDefault="00B2724B" w:rsidP="00B2724B">
            <w:pPr>
              <w:widowControl w:val="0"/>
              <w:spacing w:line="265" w:lineRule="exact"/>
              <w:ind w:left="3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Б. создания электрического тока</w:t>
            </w:r>
          </w:p>
          <w:p w:rsidR="00B2724B" w:rsidRPr="0044040F" w:rsidRDefault="00B2724B" w:rsidP="00B2724B">
            <w:pPr>
              <w:widowControl w:val="0"/>
              <w:spacing w:line="265" w:lineRule="exact"/>
              <w:ind w:left="3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В. преобразования переменного тока в постоянный ток</w:t>
            </w:r>
          </w:p>
          <w:p w:rsidR="00AD359E" w:rsidRPr="0044040F" w:rsidRDefault="00B2724B" w:rsidP="0044040F">
            <w:pPr>
              <w:widowControl w:val="0"/>
              <w:spacing w:after="240" w:line="265" w:lineRule="exact"/>
              <w:ind w:left="320"/>
              <w:jc w:val="both"/>
              <w:rPr>
                <w:b/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Г. преобразования переменного тока в постоянный ток</w:t>
            </w:r>
          </w:p>
        </w:tc>
      </w:tr>
      <w:tr w:rsidR="00AD359E" w:rsidRPr="0044040F" w:rsidTr="0044040F">
        <w:tc>
          <w:tcPr>
            <w:tcW w:w="988" w:type="dxa"/>
          </w:tcPr>
          <w:p w:rsidR="00AD359E" w:rsidRPr="0044040F" w:rsidRDefault="00B2724B" w:rsidP="0045719E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40" w:type="dxa"/>
          </w:tcPr>
          <w:p w:rsidR="00B2724B" w:rsidRPr="0044040F" w:rsidRDefault="00B2724B" w:rsidP="00B2724B">
            <w:pPr>
              <w:pStyle w:val="11"/>
              <w:keepNext/>
              <w:keepLines/>
              <w:shd w:val="clear" w:color="auto" w:fill="auto"/>
              <w:spacing w:line="265" w:lineRule="exact"/>
              <w:ind w:left="20" w:right="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Действие генератора в ветроэнергетической установке основано на применении явления</w:t>
            </w:r>
          </w:p>
          <w:p w:rsidR="00B2724B" w:rsidRPr="0044040F" w:rsidRDefault="00B2724B" w:rsidP="00B2724B">
            <w:pPr>
              <w:widowControl w:val="0"/>
              <w:spacing w:line="265" w:lineRule="exact"/>
              <w:ind w:left="3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А. электризации тел</w:t>
            </w:r>
          </w:p>
          <w:p w:rsidR="00B2724B" w:rsidRPr="0044040F" w:rsidRDefault="00B2724B" w:rsidP="00B2724B">
            <w:pPr>
              <w:widowControl w:val="0"/>
              <w:spacing w:line="265" w:lineRule="exact"/>
              <w:ind w:left="3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Б. электромагнитной индукции</w:t>
            </w:r>
          </w:p>
          <w:p w:rsidR="00B2724B" w:rsidRPr="0044040F" w:rsidRDefault="00B2724B" w:rsidP="00B2724B">
            <w:pPr>
              <w:widowControl w:val="0"/>
              <w:spacing w:line="265" w:lineRule="exact"/>
              <w:ind w:left="320"/>
              <w:jc w:val="both"/>
              <w:rPr>
                <w:sz w:val="24"/>
                <w:szCs w:val="24"/>
              </w:rPr>
            </w:pPr>
            <w:r w:rsidRPr="0044040F">
              <w:rPr>
                <w:color w:val="000000"/>
                <w:sz w:val="24"/>
                <w:szCs w:val="24"/>
              </w:rPr>
              <w:t>В. теплопроводности</w:t>
            </w:r>
          </w:p>
          <w:p w:rsidR="00B2724B" w:rsidRPr="0044040F" w:rsidRDefault="00B2724B" w:rsidP="00B2724B">
            <w:pPr>
              <w:widowControl w:val="0"/>
              <w:ind w:left="300"/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Г. химического действия света</w:t>
            </w:r>
          </w:p>
          <w:p w:rsidR="00AD359E" w:rsidRPr="0044040F" w:rsidRDefault="00AD359E" w:rsidP="004571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359E" w:rsidRPr="0044040F" w:rsidRDefault="00AD359E" w:rsidP="0045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0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4040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B027E" w:rsidRPr="0044040F" w:rsidRDefault="00D11BA8" w:rsidP="00D11BA8">
      <w:pPr>
        <w:pStyle w:val="a9"/>
        <w:widowControl w:val="0"/>
        <w:numPr>
          <w:ilvl w:val="0"/>
          <w:numId w:val="5"/>
        </w:numPr>
        <w:tabs>
          <w:tab w:val="left" w:pos="602"/>
        </w:tabs>
        <w:spacing w:after="236" w:line="270" w:lineRule="exact"/>
        <w:ind w:right="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4404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="006B027E" w:rsidRPr="004404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К каждой позиции первого</w:t>
      </w:r>
      <w:r w:rsidRPr="004404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столбца таблицы подберите пози</w:t>
      </w:r>
      <w:r w:rsidR="006B027E" w:rsidRPr="004404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цию второго столбца так, чтобы получились верные </w:t>
      </w:r>
      <w:r w:rsidR="006B027E" w:rsidRPr="004404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lastRenderedPageBreak/>
        <w:t>утверждения.</w:t>
      </w:r>
    </w:p>
    <w:tbl>
      <w:tblPr>
        <w:tblStyle w:val="ac"/>
        <w:tblW w:w="0" w:type="auto"/>
        <w:tblLook w:val="04A0"/>
      </w:tblPr>
      <w:tblGrid>
        <w:gridCol w:w="3889"/>
        <w:gridCol w:w="3541"/>
      </w:tblGrid>
      <w:tr w:rsidR="006B027E" w:rsidRPr="0044040F" w:rsidTr="006B027E">
        <w:tc>
          <w:tcPr>
            <w:tcW w:w="4814" w:type="dxa"/>
          </w:tcPr>
          <w:p w:rsidR="006B027E" w:rsidRPr="0044040F" w:rsidRDefault="006B027E" w:rsidP="00D11BA8">
            <w:pPr>
              <w:widowControl w:val="0"/>
              <w:ind w:right="104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А. При температуре 100 °С вещество будет только</w:t>
            </w:r>
          </w:p>
          <w:p w:rsidR="006B027E" w:rsidRPr="0044040F" w:rsidRDefault="006B027E" w:rsidP="00D11BA8">
            <w:pPr>
              <w:spacing w:after="240"/>
              <w:ind w:left="320" w:hanging="32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в газообразном состоянии</w:t>
            </w:r>
          </w:p>
          <w:p w:rsidR="006B027E" w:rsidRPr="0044040F" w:rsidRDefault="006B027E" w:rsidP="00D11BA8">
            <w:pPr>
              <w:spacing w:after="244"/>
              <w:ind w:right="500"/>
              <w:rPr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Б. При равных массах, остывая на 1 °С, выделит наибольшее количество теплоты</w:t>
            </w:r>
          </w:p>
          <w:p w:rsidR="006B027E" w:rsidRPr="0044040F" w:rsidRDefault="006B027E" w:rsidP="00D11BA8">
            <w:pPr>
              <w:widowControl w:val="0"/>
              <w:ind w:right="20"/>
              <w:rPr>
                <w:b/>
                <w:sz w:val="24"/>
                <w:szCs w:val="24"/>
              </w:rPr>
            </w:pPr>
            <w:r w:rsidRPr="0044040F">
              <w:rPr>
                <w:rStyle w:val="3"/>
                <w:sz w:val="24"/>
                <w:szCs w:val="24"/>
              </w:rPr>
              <w:t>В.  При температуре 100 °С вещество будет только в жидком состоянии</w:t>
            </w:r>
          </w:p>
        </w:tc>
        <w:tc>
          <w:tcPr>
            <w:tcW w:w="4814" w:type="dxa"/>
          </w:tcPr>
          <w:p w:rsidR="006B027E" w:rsidRPr="0044040F" w:rsidRDefault="006B027E" w:rsidP="00D11BA8">
            <w:pPr>
              <w:widowControl w:val="0"/>
              <w:numPr>
                <w:ilvl w:val="0"/>
                <w:numId w:val="7"/>
              </w:numPr>
              <w:spacing w:line="480" w:lineRule="auto"/>
              <w:ind w:left="100"/>
              <w:rPr>
                <w:rStyle w:val="30ptExact"/>
                <w:spacing w:val="0"/>
                <w:sz w:val="24"/>
                <w:szCs w:val="24"/>
              </w:rPr>
            </w:pPr>
            <w:r w:rsidRPr="0044040F">
              <w:rPr>
                <w:rStyle w:val="30ptExact"/>
                <w:sz w:val="24"/>
                <w:szCs w:val="24"/>
              </w:rPr>
              <w:t>Вода</w:t>
            </w:r>
          </w:p>
          <w:p w:rsidR="00D11BA8" w:rsidRPr="0044040F" w:rsidRDefault="00D11BA8" w:rsidP="00D11BA8">
            <w:pPr>
              <w:widowControl w:val="0"/>
              <w:numPr>
                <w:ilvl w:val="0"/>
                <w:numId w:val="7"/>
              </w:numPr>
              <w:spacing w:line="480" w:lineRule="auto"/>
              <w:ind w:left="100"/>
              <w:rPr>
                <w:sz w:val="24"/>
                <w:szCs w:val="24"/>
              </w:rPr>
            </w:pPr>
            <w:r w:rsidRPr="0044040F">
              <w:rPr>
                <w:rStyle w:val="30ptExact"/>
                <w:sz w:val="24"/>
                <w:szCs w:val="24"/>
              </w:rPr>
              <w:t>Ртуть</w:t>
            </w:r>
          </w:p>
          <w:p w:rsidR="006B027E" w:rsidRPr="0044040F" w:rsidRDefault="00D11BA8" w:rsidP="00D11BA8">
            <w:pPr>
              <w:widowControl w:val="0"/>
              <w:numPr>
                <w:ilvl w:val="0"/>
                <w:numId w:val="7"/>
              </w:numPr>
              <w:spacing w:line="480" w:lineRule="auto"/>
              <w:ind w:left="100"/>
              <w:rPr>
                <w:sz w:val="24"/>
                <w:szCs w:val="24"/>
              </w:rPr>
            </w:pPr>
            <w:r w:rsidRPr="0044040F">
              <w:rPr>
                <w:rStyle w:val="30ptExact"/>
                <w:sz w:val="24"/>
                <w:szCs w:val="24"/>
              </w:rPr>
              <w:t>Спирт</w:t>
            </w:r>
          </w:p>
        </w:tc>
      </w:tr>
    </w:tbl>
    <w:p w:rsidR="0044040F" w:rsidRPr="0044040F" w:rsidRDefault="0044040F" w:rsidP="0044040F">
      <w:pPr>
        <w:pStyle w:val="a9"/>
        <w:spacing w:after="0" w:line="275" w:lineRule="exact"/>
        <w:ind w:left="927" w:right="180"/>
        <w:jc w:val="both"/>
        <w:rPr>
          <w:i/>
          <w:color w:val="000000"/>
          <w:sz w:val="24"/>
          <w:szCs w:val="24"/>
          <w:lang w:bidi="ru-RU"/>
        </w:rPr>
      </w:pPr>
      <w:r w:rsidRPr="0044040F">
        <w:rPr>
          <w:i/>
          <w:color w:val="000000"/>
          <w:sz w:val="24"/>
          <w:szCs w:val="24"/>
          <w:lang w:bidi="ru-RU"/>
        </w:rPr>
        <w:t>Заполните таблицу</w:t>
      </w:r>
    </w:p>
    <w:tbl>
      <w:tblPr>
        <w:tblStyle w:val="ac"/>
        <w:tblW w:w="0" w:type="auto"/>
        <w:tblInd w:w="1696" w:type="dxa"/>
        <w:tblLook w:val="04A0"/>
      </w:tblPr>
      <w:tblGrid>
        <w:gridCol w:w="1775"/>
        <w:gridCol w:w="1974"/>
        <w:gridCol w:w="1985"/>
      </w:tblGrid>
      <w:tr w:rsidR="0044040F" w:rsidRPr="0044040F" w:rsidTr="0044040F">
        <w:tc>
          <w:tcPr>
            <w:tcW w:w="2134" w:type="dxa"/>
          </w:tcPr>
          <w:p w:rsidR="0044040F" w:rsidRPr="0044040F" w:rsidRDefault="0044040F" w:rsidP="0044040F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А</w:t>
            </w:r>
          </w:p>
        </w:tc>
        <w:tc>
          <w:tcPr>
            <w:tcW w:w="2402" w:type="dxa"/>
          </w:tcPr>
          <w:p w:rsidR="0044040F" w:rsidRPr="0044040F" w:rsidRDefault="0044040F" w:rsidP="0044040F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4040F" w:rsidRPr="0044040F" w:rsidRDefault="0044040F" w:rsidP="0044040F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В</w:t>
            </w:r>
          </w:p>
        </w:tc>
      </w:tr>
      <w:tr w:rsidR="0044040F" w:rsidRPr="0044040F" w:rsidTr="0044040F">
        <w:tc>
          <w:tcPr>
            <w:tcW w:w="2134" w:type="dxa"/>
          </w:tcPr>
          <w:p w:rsidR="0044040F" w:rsidRPr="0044040F" w:rsidRDefault="0044040F" w:rsidP="0044040F">
            <w:pPr>
              <w:pStyle w:val="a9"/>
              <w:spacing w:line="275" w:lineRule="exact"/>
              <w:ind w:left="0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44040F" w:rsidRPr="0044040F" w:rsidRDefault="0044040F" w:rsidP="0044040F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0F" w:rsidRPr="0044040F" w:rsidRDefault="0044040F" w:rsidP="0044040F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</w:p>
        </w:tc>
      </w:tr>
    </w:tbl>
    <w:p w:rsidR="00A81700" w:rsidRPr="0044040F" w:rsidRDefault="00A81700" w:rsidP="00A81700">
      <w:pPr>
        <w:pStyle w:val="a9"/>
        <w:numPr>
          <w:ilvl w:val="0"/>
          <w:numId w:val="5"/>
        </w:numPr>
        <w:spacing w:before="600" w:after="0" w:line="275" w:lineRule="exact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40F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Прочитайте текст и, согласуя его с рисунком, установите соответствия букв</w:t>
      </w:r>
      <w:proofErr w:type="gramStart"/>
      <w:r w:rsidRPr="0044040F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А</w:t>
      </w:r>
      <w:proofErr w:type="gramEnd"/>
      <w:r w:rsidRPr="0044040F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, Б и В  </w:t>
      </w:r>
      <w:proofErr w:type="spellStart"/>
      <w:r w:rsidRPr="0044040F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в</w:t>
      </w:r>
      <w:proofErr w:type="spellEnd"/>
      <w:r w:rsidRPr="0044040F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тексте с цифрами на рисунке. Запишите ответ в виде последовательности цифр в порядке их упоминания в тексте.</w:t>
      </w:r>
    </w:p>
    <w:p w:rsidR="00A81700" w:rsidRDefault="00A81700" w:rsidP="00A81700">
      <w:pPr>
        <w:spacing w:line="270" w:lineRule="exact"/>
        <w:ind w:left="20" w:right="180"/>
        <w:rPr>
          <w:rStyle w:val="3"/>
          <w:rFonts w:eastAsiaTheme="minorEastAsia"/>
          <w:sz w:val="24"/>
          <w:szCs w:val="24"/>
        </w:rPr>
      </w:pPr>
      <w:r w:rsidRPr="0044040F">
        <w:rPr>
          <w:rStyle w:val="3"/>
          <w:rFonts w:eastAsiaTheme="minorEastAsia"/>
          <w:sz w:val="24"/>
          <w:szCs w:val="24"/>
        </w:rPr>
        <w:t>На рисунке показана схема простейшей телеграфной установки. При замыкании ключа ток течет по электромагниту</w:t>
      </w:r>
      <w:proofErr w:type="gramStart"/>
      <w:r w:rsidRPr="0044040F">
        <w:rPr>
          <w:rStyle w:val="3"/>
          <w:rFonts w:eastAsiaTheme="minorEastAsia"/>
          <w:sz w:val="24"/>
          <w:szCs w:val="24"/>
        </w:rPr>
        <w:t xml:space="preserve"> </w:t>
      </w:r>
      <w:r w:rsidRPr="009E6CCE">
        <w:rPr>
          <w:rStyle w:val="3"/>
          <w:rFonts w:eastAsiaTheme="minorEastAsia"/>
          <w:b/>
          <w:sz w:val="24"/>
          <w:szCs w:val="24"/>
        </w:rPr>
        <w:t>А</w:t>
      </w:r>
      <w:proofErr w:type="gramEnd"/>
      <w:r w:rsidRPr="0044040F">
        <w:rPr>
          <w:rStyle w:val="3"/>
          <w:rFonts w:eastAsiaTheme="minorEastAsia"/>
          <w:sz w:val="24"/>
          <w:szCs w:val="24"/>
        </w:rPr>
        <w:t xml:space="preserve">, и якорь </w:t>
      </w:r>
      <w:r w:rsidRPr="0044040F">
        <w:rPr>
          <w:rStyle w:val="3105pt"/>
          <w:rFonts w:eastAsiaTheme="minorEastAsia"/>
          <w:sz w:val="24"/>
          <w:szCs w:val="24"/>
        </w:rPr>
        <w:t xml:space="preserve">Б </w:t>
      </w:r>
      <w:r w:rsidRPr="0044040F">
        <w:rPr>
          <w:rStyle w:val="3"/>
          <w:rFonts w:eastAsiaTheme="minorEastAsia"/>
          <w:sz w:val="24"/>
          <w:szCs w:val="24"/>
        </w:rPr>
        <w:t xml:space="preserve">притягивается к нему одним концом, а другим концом прижимает бумагу к колесику </w:t>
      </w:r>
      <w:r w:rsidRPr="0044040F">
        <w:rPr>
          <w:rStyle w:val="3105pt"/>
          <w:rFonts w:eastAsiaTheme="minorEastAsia"/>
          <w:sz w:val="24"/>
          <w:szCs w:val="24"/>
        </w:rPr>
        <w:t xml:space="preserve">В, </w:t>
      </w:r>
      <w:r w:rsidRPr="0044040F">
        <w:rPr>
          <w:rStyle w:val="3"/>
          <w:rFonts w:eastAsiaTheme="minorEastAsia"/>
          <w:sz w:val="24"/>
          <w:szCs w:val="24"/>
        </w:rPr>
        <w:t>смазанному краской.</w:t>
      </w:r>
    </w:p>
    <w:p w:rsidR="0013659F" w:rsidRDefault="0013659F" w:rsidP="00A81700">
      <w:pPr>
        <w:spacing w:line="270" w:lineRule="exact"/>
        <w:ind w:left="20" w:right="180"/>
        <w:rPr>
          <w:rFonts w:ascii="Times New Roman" w:hAnsi="Times New Roman" w:cs="Times New Roman"/>
          <w:sz w:val="24"/>
          <w:szCs w:val="24"/>
        </w:rPr>
      </w:pPr>
    </w:p>
    <w:p w:rsidR="009E6CCE" w:rsidRPr="009E6CCE" w:rsidRDefault="00167611" w:rsidP="009E6CCE">
      <w:pPr>
        <w:framePr w:h="1920" w:wrap="around" w:vAnchor="text" w:hAnchor="margin" w:x="2911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9E6CC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lastRenderedPageBreak/>
        <w:fldChar w:fldCharType="begin"/>
      </w:r>
      <w:r w:rsidR="009E6CCE" w:rsidRPr="009E6CC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"G:\\media\\image1.png" \* MERGEFORMATINET </w:instrText>
      </w:r>
      <w:r w:rsidRPr="009E6CC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DE4C1C" w:rsidRPr="00167611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pict>
          <v:shape id="_x0000_i1029" type="#_x0000_t75" style="width:194.5pt;height:96.3pt">
            <v:imagedata r:id="rId19" r:href="rId20"/>
          </v:shape>
        </w:pict>
      </w:r>
      <w:r w:rsidRPr="009E6CC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</w:p>
    <w:p w:rsidR="009E6CCE" w:rsidRDefault="009E6CCE" w:rsidP="00A81700">
      <w:pPr>
        <w:spacing w:line="270" w:lineRule="exact"/>
        <w:ind w:left="20" w:right="180"/>
        <w:rPr>
          <w:rFonts w:ascii="Times New Roman" w:hAnsi="Times New Roman" w:cs="Times New Roman"/>
          <w:sz w:val="24"/>
          <w:szCs w:val="24"/>
        </w:rPr>
      </w:pPr>
    </w:p>
    <w:p w:rsidR="009E6CCE" w:rsidRDefault="009E6CCE" w:rsidP="00A81700">
      <w:pPr>
        <w:spacing w:line="270" w:lineRule="exact"/>
        <w:ind w:left="20" w:right="180"/>
        <w:rPr>
          <w:rFonts w:ascii="Times New Roman" w:hAnsi="Times New Roman" w:cs="Times New Roman"/>
          <w:sz w:val="24"/>
          <w:szCs w:val="24"/>
        </w:rPr>
      </w:pPr>
    </w:p>
    <w:p w:rsidR="009E6CCE" w:rsidRDefault="009E6CCE" w:rsidP="00A81700">
      <w:pPr>
        <w:spacing w:line="270" w:lineRule="exact"/>
        <w:ind w:left="20" w:right="180"/>
        <w:rPr>
          <w:rFonts w:ascii="Times New Roman" w:hAnsi="Times New Roman" w:cs="Times New Roman"/>
          <w:sz w:val="24"/>
          <w:szCs w:val="24"/>
        </w:rPr>
      </w:pPr>
    </w:p>
    <w:p w:rsidR="009E6CCE" w:rsidRDefault="009E6CCE" w:rsidP="00A81700">
      <w:pPr>
        <w:spacing w:line="270" w:lineRule="exact"/>
        <w:ind w:left="20" w:right="180"/>
        <w:rPr>
          <w:rFonts w:ascii="Times New Roman" w:hAnsi="Times New Roman" w:cs="Times New Roman"/>
          <w:sz w:val="24"/>
          <w:szCs w:val="24"/>
        </w:rPr>
      </w:pPr>
    </w:p>
    <w:p w:rsidR="009E6CCE" w:rsidRPr="0044040F" w:rsidRDefault="009E6CCE" w:rsidP="00A81700">
      <w:pPr>
        <w:spacing w:line="270" w:lineRule="exact"/>
        <w:ind w:left="20" w:right="180"/>
        <w:rPr>
          <w:rFonts w:ascii="Times New Roman" w:hAnsi="Times New Roman" w:cs="Times New Roman"/>
          <w:sz w:val="24"/>
          <w:szCs w:val="24"/>
        </w:rPr>
      </w:pPr>
    </w:p>
    <w:p w:rsidR="0044040F" w:rsidRPr="0044040F" w:rsidRDefault="0044040F" w:rsidP="0044040F">
      <w:pPr>
        <w:pStyle w:val="a9"/>
        <w:spacing w:after="0" w:line="275" w:lineRule="exact"/>
        <w:ind w:left="927" w:right="180"/>
        <w:jc w:val="both"/>
        <w:rPr>
          <w:i/>
          <w:color w:val="000000"/>
          <w:sz w:val="24"/>
          <w:szCs w:val="24"/>
          <w:lang w:bidi="ru-RU"/>
        </w:rPr>
      </w:pPr>
      <w:r w:rsidRPr="0044040F">
        <w:rPr>
          <w:i/>
          <w:color w:val="000000"/>
          <w:sz w:val="24"/>
          <w:szCs w:val="24"/>
          <w:lang w:bidi="ru-RU"/>
        </w:rPr>
        <w:t xml:space="preserve"> Заполните таблицу</w:t>
      </w:r>
    </w:p>
    <w:tbl>
      <w:tblPr>
        <w:tblStyle w:val="ac"/>
        <w:tblW w:w="0" w:type="auto"/>
        <w:tblInd w:w="1696" w:type="dxa"/>
        <w:tblLook w:val="04A0"/>
      </w:tblPr>
      <w:tblGrid>
        <w:gridCol w:w="1775"/>
        <w:gridCol w:w="1974"/>
        <w:gridCol w:w="1985"/>
      </w:tblGrid>
      <w:tr w:rsidR="0044040F" w:rsidRPr="0044040F" w:rsidTr="00DC5A09">
        <w:tc>
          <w:tcPr>
            <w:tcW w:w="2134" w:type="dxa"/>
          </w:tcPr>
          <w:p w:rsidR="0044040F" w:rsidRPr="0044040F" w:rsidRDefault="009E6CCE" w:rsidP="0044040F">
            <w:pPr>
              <w:pStyle w:val="a9"/>
              <w:spacing w:line="275" w:lineRule="exact"/>
              <w:ind w:left="0"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02" w:type="dxa"/>
          </w:tcPr>
          <w:p w:rsidR="0044040F" w:rsidRPr="0044040F" w:rsidRDefault="009E6CCE" w:rsidP="00DC5A09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4040F" w:rsidRPr="0044040F" w:rsidRDefault="009E6CCE" w:rsidP="00DC5A09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44040F" w:rsidRPr="0044040F" w:rsidTr="00DC5A09">
        <w:tc>
          <w:tcPr>
            <w:tcW w:w="2134" w:type="dxa"/>
          </w:tcPr>
          <w:p w:rsidR="0044040F" w:rsidRPr="0044040F" w:rsidRDefault="0044040F" w:rsidP="00DC5A09">
            <w:pPr>
              <w:pStyle w:val="a9"/>
              <w:spacing w:line="275" w:lineRule="exact"/>
              <w:ind w:left="0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44040F" w:rsidRPr="0044040F" w:rsidRDefault="0044040F" w:rsidP="00DC5A09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0F" w:rsidRPr="0044040F" w:rsidRDefault="0044040F" w:rsidP="00DC5A09">
            <w:pPr>
              <w:pStyle w:val="a9"/>
              <w:spacing w:before="600" w:line="275" w:lineRule="exact"/>
              <w:ind w:left="0" w:right="180"/>
              <w:jc w:val="center"/>
              <w:rPr>
                <w:sz w:val="24"/>
                <w:szCs w:val="24"/>
              </w:rPr>
            </w:pPr>
          </w:p>
        </w:tc>
      </w:tr>
    </w:tbl>
    <w:p w:rsidR="00A81700" w:rsidRPr="0044040F" w:rsidRDefault="00A81700" w:rsidP="00A81700">
      <w:pPr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A81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A81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A81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A81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A81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A81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A81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A81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68" w:rsidRDefault="00D00C68" w:rsidP="00D00C68">
      <w:pPr>
        <w:rPr>
          <w:rFonts w:ascii="Times New Roman" w:hAnsi="Times New Roman" w:cs="Times New Roman"/>
          <w:b/>
          <w:sz w:val="24"/>
          <w:szCs w:val="24"/>
        </w:rPr>
      </w:pPr>
    </w:p>
    <w:p w:rsidR="00084C5F" w:rsidRPr="0044040F" w:rsidRDefault="00D11BA8" w:rsidP="00A81700">
      <w:pPr>
        <w:jc w:val="center"/>
        <w:rPr>
          <w:rStyle w:val="2"/>
          <w:rFonts w:eastAsiaTheme="minorEastAsia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44040F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084C5F" w:rsidRPr="0044040F" w:rsidRDefault="00084C5F" w:rsidP="00084C5F">
      <w:pPr>
        <w:framePr w:h="3275" w:wrap="notBeside" w:vAnchor="text" w:hAnchor="text" w:xAlign="right" w:y="1"/>
        <w:widowControl w:val="0"/>
        <w:spacing w:after="0" w:line="27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44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15. </w:t>
      </w:r>
      <w:r w:rsidRPr="00440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Используя данные рисун</w:t>
      </w:r>
      <w:r w:rsidR="00A81700" w:rsidRPr="00440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ка, определите сопротивление ре</w:t>
      </w:r>
      <w:r w:rsidRPr="00440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зистора.</w:t>
      </w:r>
    </w:p>
    <w:p w:rsidR="00084C5F" w:rsidRPr="0044040F" w:rsidRDefault="00167611" w:rsidP="00084C5F">
      <w:pPr>
        <w:framePr w:h="3275" w:wrap="notBeside" w:vAnchor="text" w:hAnchor="text" w:xAlign="right" w:y="1"/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44040F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084C5F" w:rsidRPr="0044040F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"I:\\media\\image1.png" \* MERGEFORMATINET </w:instrText>
      </w:r>
      <w:r w:rsidRPr="0044040F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1C11C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"I:\\media\\image1.png" \* MERGEFORMATINET </w:instrText>
      </w: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EB038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"I:\\media\\image1.png" \* MERGEFORMATINET </w:instrText>
      </w: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DE4C1C" w:rsidRPr="00167611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pict>
          <v:shape id="_x0000_i1030" type="#_x0000_t75" style="width:230.05pt;height:162.7pt">
            <v:imagedata r:id="rId21" r:href="rId22"/>
          </v:shape>
        </w:pict>
      </w: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  <w:r w:rsidRPr="0044040F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</w:p>
    <w:p w:rsidR="00084C5F" w:rsidRPr="0044040F" w:rsidRDefault="00084C5F" w:rsidP="00084C5F">
      <w:pPr>
        <w:pStyle w:val="31"/>
        <w:shd w:val="clear" w:color="auto" w:fill="auto"/>
        <w:spacing w:after="0" w:line="275" w:lineRule="exact"/>
        <w:ind w:right="20"/>
        <w:jc w:val="both"/>
        <w:rPr>
          <w:rStyle w:val="2"/>
          <w:b/>
          <w:sz w:val="24"/>
          <w:szCs w:val="24"/>
        </w:rPr>
      </w:pPr>
    </w:p>
    <w:p w:rsidR="00D11BA8" w:rsidRPr="0044040F" w:rsidRDefault="00B2724B" w:rsidP="0044040F">
      <w:pPr>
        <w:pStyle w:val="31"/>
        <w:shd w:val="clear" w:color="auto" w:fill="auto"/>
        <w:spacing w:after="0" w:line="275" w:lineRule="exact"/>
        <w:ind w:right="20"/>
        <w:jc w:val="both"/>
        <w:rPr>
          <w:sz w:val="24"/>
          <w:szCs w:val="24"/>
        </w:rPr>
      </w:pPr>
      <w:r w:rsidRPr="0044040F">
        <w:rPr>
          <w:rStyle w:val="2"/>
          <w:b/>
          <w:sz w:val="24"/>
          <w:szCs w:val="24"/>
        </w:rPr>
        <w:t>16.</w:t>
      </w:r>
      <w:r w:rsidRPr="0044040F">
        <w:rPr>
          <w:rStyle w:val="2"/>
          <w:sz w:val="24"/>
          <w:szCs w:val="24"/>
        </w:rPr>
        <w:t xml:space="preserve">  </w:t>
      </w:r>
      <w:r w:rsidR="00D11BA8" w:rsidRPr="0044040F">
        <w:rPr>
          <w:rStyle w:val="2"/>
          <w:sz w:val="24"/>
          <w:szCs w:val="24"/>
        </w:rPr>
        <w:t>При конденсации 1кг водян</w:t>
      </w:r>
      <w:r w:rsidRPr="0044040F">
        <w:rPr>
          <w:rStyle w:val="2"/>
          <w:sz w:val="24"/>
          <w:szCs w:val="24"/>
        </w:rPr>
        <w:t>ого пара, взятого при температу</w:t>
      </w:r>
      <w:r w:rsidR="00D11BA8" w:rsidRPr="0044040F">
        <w:rPr>
          <w:rStyle w:val="2"/>
          <w:sz w:val="24"/>
          <w:szCs w:val="24"/>
        </w:rPr>
        <w:t>ре 100</w:t>
      </w:r>
      <w:proofErr w:type="gramStart"/>
      <w:r w:rsidR="00D11BA8" w:rsidRPr="0044040F">
        <w:rPr>
          <w:rStyle w:val="2"/>
          <w:sz w:val="24"/>
          <w:szCs w:val="24"/>
        </w:rPr>
        <w:t xml:space="preserve"> °С</w:t>
      </w:r>
      <w:proofErr w:type="gramEnd"/>
      <w:r w:rsidR="00D11BA8" w:rsidRPr="0044040F">
        <w:rPr>
          <w:rStyle w:val="2"/>
          <w:sz w:val="24"/>
          <w:szCs w:val="24"/>
        </w:rPr>
        <w:t>, выделяется энергия. Какую массу воды можно нагреть от 0</w:t>
      </w:r>
      <w:proofErr w:type="gramStart"/>
      <w:r w:rsidR="00D11BA8" w:rsidRPr="0044040F">
        <w:rPr>
          <w:rStyle w:val="2"/>
          <w:sz w:val="24"/>
          <w:szCs w:val="24"/>
        </w:rPr>
        <w:t>°С</w:t>
      </w:r>
      <w:proofErr w:type="gramEnd"/>
      <w:r w:rsidR="00D11BA8" w:rsidRPr="0044040F">
        <w:rPr>
          <w:rStyle w:val="2"/>
          <w:sz w:val="24"/>
          <w:szCs w:val="24"/>
        </w:rPr>
        <w:t xml:space="preserve"> до 60 °С за счет выделившейся энергии. Потерями тепла пренебречь. Ответ представьте целым числом килограммов.</w:t>
      </w: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0C68" w:rsidRDefault="00D00C68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00C68" w:rsidSect="00D00C68">
          <w:pgSz w:w="16838" w:h="11906" w:orient="landscape"/>
          <w:pgMar w:top="1134" w:right="851" w:bottom="1134" w:left="851" w:header="709" w:footer="709" w:gutter="0"/>
          <w:cols w:num="2" w:space="708"/>
          <w:docGrid w:linePitch="360"/>
        </w:sect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0C68" w:rsidRDefault="00D00C68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00C68" w:rsidSect="00D00C68">
          <w:type w:val="continuous"/>
          <w:pgSz w:w="16838" w:h="11906" w:orient="landscape"/>
          <w:pgMar w:top="1134" w:right="851" w:bottom="1134" w:left="851" w:header="709" w:footer="709" w:gutter="0"/>
          <w:cols w:num="2" w:space="708"/>
          <w:docGrid w:linePitch="360"/>
        </w:sect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Pr="0044040F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359E" w:rsidRDefault="00AD359E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0C68" w:rsidRDefault="00D00C68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0C68" w:rsidRDefault="00D00C68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0C68" w:rsidRDefault="00D00C68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0C68" w:rsidRDefault="00D00C68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0C68" w:rsidRDefault="00D00C68" w:rsidP="00AD359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39D0" w:rsidRPr="0044040F" w:rsidRDefault="002839D0" w:rsidP="00D0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4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Кодификатор элементов содержания</w:t>
      </w:r>
    </w:p>
    <w:p w:rsidR="002839D0" w:rsidRPr="0044040F" w:rsidRDefault="002839D0" w:rsidP="00D0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40F"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промежуточной аттестации по</w:t>
      </w:r>
      <w:r w:rsidR="009E6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040F">
        <w:rPr>
          <w:rFonts w:ascii="Times New Roman" w:eastAsia="Times New Roman" w:hAnsi="Times New Roman" w:cs="Times New Roman"/>
          <w:b/>
          <w:sz w:val="24"/>
          <w:szCs w:val="24"/>
        </w:rPr>
        <w:t>ФИЗИКЕ</w:t>
      </w:r>
      <w:r w:rsidRPr="0044040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курс 8 класса</w:t>
      </w:r>
    </w:p>
    <w:p w:rsidR="002839D0" w:rsidRPr="0044040F" w:rsidRDefault="002839D0" w:rsidP="0028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0F">
        <w:rPr>
          <w:rFonts w:ascii="Times New Roman" w:eastAsia="Times New Roman" w:hAnsi="Times New Roman" w:cs="Times New Roman"/>
          <w:sz w:val="24"/>
          <w:szCs w:val="24"/>
        </w:rPr>
        <w:t xml:space="preserve">Кодификатор элементов содержания для проведения промежуточной аттестации по </w:t>
      </w:r>
      <w:r w:rsidR="0044040F">
        <w:rPr>
          <w:rFonts w:ascii="Times New Roman" w:eastAsia="Times New Roman" w:hAnsi="Times New Roman" w:cs="Times New Roman"/>
          <w:sz w:val="24"/>
          <w:szCs w:val="24"/>
        </w:rPr>
        <w:t>ФИЗИКЕ</w:t>
      </w:r>
      <w:r w:rsidRPr="0044040F">
        <w:rPr>
          <w:rFonts w:ascii="Times New Roman" w:eastAsia="Times New Roman" w:hAnsi="Times New Roman" w:cs="Times New Roman"/>
          <w:sz w:val="24"/>
          <w:szCs w:val="24"/>
        </w:rPr>
        <w:t xml:space="preserve"> за курс 8 класса является одним из документов, определяющих структуру и содержание контрольно-измерительных материалов. Кодификатор является систематизированным перечнем требований к уровню подготовки обучающихся и проверяемых элементов содержания, в котором каждому объекту соответствует определенный код.</w:t>
      </w:r>
    </w:p>
    <w:p w:rsidR="002839D0" w:rsidRPr="0044040F" w:rsidRDefault="002839D0" w:rsidP="0028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0F">
        <w:rPr>
          <w:rFonts w:ascii="Times New Roman" w:eastAsia="Times New Roman" w:hAnsi="Times New Roman" w:cs="Times New Roman"/>
          <w:sz w:val="24"/>
          <w:szCs w:val="24"/>
        </w:rPr>
        <w:t xml:space="preserve">Кодификатор элементов содержания по </w:t>
      </w:r>
      <w:r w:rsidR="0044040F">
        <w:rPr>
          <w:rFonts w:ascii="Times New Roman" w:eastAsia="Times New Roman" w:hAnsi="Times New Roman" w:cs="Times New Roman"/>
          <w:sz w:val="24"/>
          <w:szCs w:val="24"/>
        </w:rPr>
        <w:t>физике</w:t>
      </w:r>
      <w:r w:rsidRPr="0044040F">
        <w:rPr>
          <w:rFonts w:ascii="Times New Roman" w:eastAsia="Times New Roman" w:hAnsi="Times New Roman" w:cs="Times New Roman"/>
          <w:sz w:val="24"/>
          <w:szCs w:val="24"/>
        </w:rPr>
        <w:t xml:space="preserve"> составлен на основе Обязательного минимума содержания основных образовательных программ и Требований к уровню подготовки</w:t>
      </w:r>
      <w:r w:rsidR="00C46EA2" w:rsidRPr="0044040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C46EA2" w:rsidRPr="0044040F" w:rsidRDefault="00C46EA2" w:rsidP="0028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0F">
        <w:rPr>
          <w:rFonts w:ascii="Times New Roman" w:eastAsia="Times New Roman" w:hAnsi="Times New Roman" w:cs="Times New Roman"/>
          <w:sz w:val="24"/>
          <w:szCs w:val="24"/>
        </w:rPr>
        <w:t>В первом столбце таблицы указаны коды разделов и тем. Во втором столбце указан код элемента содержания, для которого создаются проверочные задания.</w:t>
      </w:r>
    </w:p>
    <w:tbl>
      <w:tblPr>
        <w:tblStyle w:val="ac"/>
        <w:tblW w:w="0" w:type="auto"/>
        <w:tblLook w:val="04A0"/>
      </w:tblPr>
      <w:tblGrid>
        <w:gridCol w:w="974"/>
        <w:gridCol w:w="1234"/>
        <w:gridCol w:w="5222"/>
      </w:tblGrid>
      <w:tr w:rsidR="00C46EA2" w:rsidRPr="0044040F" w:rsidTr="0044040F">
        <w:tc>
          <w:tcPr>
            <w:tcW w:w="1049" w:type="dxa"/>
          </w:tcPr>
          <w:p w:rsidR="00C46EA2" w:rsidRPr="0044040F" w:rsidRDefault="0013659F" w:rsidP="000B3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</w:t>
            </w:r>
          </w:p>
        </w:tc>
        <w:tc>
          <w:tcPr>
            <w:tcW w:w="1337" w:type="dxa"/>
          </w:tcPr>
          <w:p w:rsidR="00C46EA2" w:rsidRPr="0044040F" w:rsidRDefault="0013659F" w:rsidP="000B3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7242" w:type="dxa"/>
          </w:tcPr>
          <w:p w:rsidR="000B30AA" w:rsidRPr="0044040F" w:rsidRDefault="00C46EA2" w:rsidP="000B30AA">
            <w:pPr>
              <w:jc w:val="center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 xml:space="preserve">Элементы содержания, </w:t>
            </w:r>
          </w:p>
          <w:p w:rsidR="00C46EA2" w:rsidRPr="0044040F" w:rsidRDefault="00C46EA2" w:rsidP="000B30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4040F">
              <w:rPr>
                <w:b/>
                <w:sz w:val="24"/>
                <w:szCs w:val="24"/>
              </w:rPr>
              <w:t>проверяемые заданиями экзаменационной работы</w:t>
            </w:r>
            <w:proofErr w:type="gramEnd"/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44040F" w:rsidP="00C46E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37" w:type="dxa"/>
          </w:tcPr>
          <w:p w:rsidR="00C46EA2" w:rsidRPr="0013659F" w:rsidRDefault="0044040F" w:rsidP="00C46EA2">
            <w:pPr>
              <w:jc w:val="both"/>
              <w:rPr>
                <w:sz w:val="24"/>
                <w:szCs w:val="24"/>
              </w:rPr>
            </w:pPr>
            <w:r w:rsidRPr="0013659F">
              <w:rPr>
                <w:sz w:val="24"/>
                <w:szCs w:val="24"/>
              </w:rPr>
              <w:t>1</w:t>
            </w:r>
          </w:p>
        </w:tc>
        <w:tc>
          <w:tcPr>
            <w:tcW w:w="7242" w:type="dxa"/>
          </w:tcPr>
          <w:p w:rsidR="00C46EA2" w:rsidRPr="0013659F" w:rsidRDefault="0044040F" w:rsidP="00C46EA2">
            <w:pPr>
              <w:jc w:val="both"/>
              <w:rPr>
                <w:sz w:val="24"/>
                <w:szCs w:val="24"/>
              </w:rPr>
            </w:pPr>
            <w:r w:rsidRPr="0013659F">
              <w:rPr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Законы Ньютона. Силы в природе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Простые механизмы. Закон сохранения энергии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 w:rsidRPr="0044040F">
              <w:rPr>
                <w:sz w:val="24"/>
                <w:szCs w:val="24"/>
              </w:rPr>
              <w:t>Давление. Закон Паскаля. Закон Архимеда. Плотность вещества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</w:t>
            </w:r>
            <w:r w:rsidRPr="008C0218">
              <w:rPr>
                <w:sz w:val="24"/>
                <w:szCs w:val="24"/>
              </w:rPr>
              <w:t>вые явления</w:t>
            </w:r>
            <w:r>
              <w:rPr>
                <w:sz w:val="24"/>
                <w:szCs w:val="24"/>
              </w:rPr>
              <w:t>. Строение вещества.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</w:t>
            </w:r>
            <w:r w:rsidRPr="008C0218">
              <w:rPr>
                <w:sz w:val="24"/>
                <w:szCs w:val="24"/>
              </w:rPr>
              <w:t>вые явления</w:t>
            </w:r>
            <w:r>
              <w:rPr>
                <w:sz w:val="24"/>
                <w:szCs w:val="24"/>
              </w:rPr>
              <w:t xml:space="preserve"> </w:t>
            </w:r>
            <w:r w:rsidRPr="008C0218">
              <w:rPr>
                <w:sz w:val="24"/>
                <w:szCs w:val="24"/>
              </w:rPr>
              <w:t>(</w:t>
            </w:r>
            <w:r w:rsidRPr="008C0218">
              <w:rPr>
                <w:i/>
                <w:sz w:val="24"/>
                <w:szCs w:val="24"/>
              </w:rPr>
              <w:t>расчетная задача)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</w:t>
            </w:r>
            <w:r w:rsidRPr="008C0218">
              <w:rPr>
                <w:sz w:val="24"/>
                <w:szCs w:val="24"/>
              </w:rPr>
              <w:t>ция тел.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</w:t>
            </w:r>
            <w:r w:rsidRPr="008C0218">
              <w:rPr>
                <w:sz w:val="24"/>
                <w:szCs w:val="24"/>
              </w:rPr>
              <w:t>ный ток</w:t>
            </w:r>
            <w:r>
              <w:rPr>
                <w:sz w:val="24"/>
                <w:szCs w:val="24"/>
              </w:rPr>
              <w:t xml:space="preserve"> </w:t>
            </w:r>
            <w:r w:rsidRPr="008C0218">
              <w:rPr>
                <w:sz w:val="24"/>
                <w:szCs w:val="24"/>
              </w:rPr>
              <w:t>(</w:t>
            </w:r>
            <w:r w:rsidRPr="008C0218">
              <w:rPr>
                <w:i/>
                <w:sz w:val="24"/>
                <w:szCs w:val="24"/>
              </w:rPr>
              <w:t>расчетная задача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поле. Электромагнит</w:t>
            </w:r>
            <w:r w:rsidRPr="008C0218">
              <w:rPr>
                <w:sz w:val="24"/>
                <w:szCs w:val="24"/>
              </w:rPr>
              <w:t>ная индукция</w:t>
            </w:r>
            <w:r>
              <w:rPr>
                <w:sz w:val="24"/>
                <w:szCs w:val="24"/>
              </w:rPr>
              <w:t>. Оптика.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</w:t>
            </w:r>
            <w:r w:rsidRPr="008A10FD">
              <w:rPr>
                <w:sz w:val="24"/>
                <w:szCs w:val="24"/>
              </w:rPr>
              <w:t xml:space="preserve">ские величины, их </w:t>
            </w:r>
            <w:r>
              <w:rPr>
                <w:sz w:val="24"/>
                <w:szCs w:val="24"/>
              </w:rPr>
              <w:t>едини</w:t>
            </w:r>
            <w:r w:rsidRPr="008A10FD">
              <w:rPr>
                <w:sz w:val="24"/>
                <w:szCs w:val="24"/>
              </w:rPr>
              <w:t>цы и при</w:t>
            </w:r>
            <w:r>
              <w:rPr>
                <w:sz w:val="24"/>
                <w:szCs w:val="24"/>
              </w:rPr>
              <w:t>боры для измерения.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</w:t>
            </w:r>
            <w:r w:rsidRPr="008C0218">
              <w:rPr>
                <w:sz w:val="24"/>
                <w:szCs w:val="24"/>
              </w:rPr>
              <w:t>ние информации</w:t>
            </w:r>
            <w:r>
              <w:rPr>
                <w:sz w:val="24"/>
                <w:szCs w:val="24"/>
              </w:rPr>
              <w:t xml:space="preserve"> из тек</w:t>
            </w:r>
            <w:r w:rsidRPr="008C0218">
              <w:rPr>
                <w:sz w:val="24"/>
                <w:szCs w:val="24"/>
              </w:rPr>
              <w:t>ста физического содержания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информации из раз</w:t>
            </w:r>
            <w:r w:rsidRPr="008C0218">
              <w:rPr>
                <w:sz w:val="24"/>
                <w:szCs w:val="24"/>
              </w:rPr>
              <w:t>ных частей текста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44040F" w:rsidP="00C46EA2">
            <w:pPr>
              <w:jc w:val="both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 w:rsidRPr="00521C49">
              <w:rPr>
                <w:sz w:val="24"/>
                <w:szCs w:val="24"/>
              </w:rPr>
              <w:t>Выдающиеся ученые и их открытия. Физические понятия, явления и законы</w:t>
            </w:r>
          </w:p>
        </w:tc>
      </w:tr>
      <w:tr w:rsidR="00C46EA2" w:rsidRPr="0044040F" w:rsidTr="0044040F">
        <w:tc>
          <w:tcPr>
            <w:tcW w:w="1049" w:type="dxa"/>
          </w:tcPr>
          <w:p w:rsidR="00C46EA2" w:rsidRPr="0044040F" w:rsidRDefault="00C46EA2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42" w:type="dxa"/>
          </w:tcPr>
          <w:p w:rsidR="00C46EA2" w:rsidRPr="0044040F" w:rsidRDefault="0044040F" w:rsidP="00C46EA2">
            <w:pPr>
              <w:jc w:val="both"/>
              <w:rPr>
                <w:sz w:val="24"/>
                <w:szCs w:val="24"/>
              </w:rPr>
            </w:pPr>
            <w:r w:rsidRPr="008A10FD">
              <w:rPr>
                <w:sz w:val="24"/>
                <w:szCs w:val="24"/>
              </w:rPr>
              <w:t>Физические явления и законы</w:t>
            </w:r>
          </w:p>
        </w:tc>
      </w:tr>
      <w:tr w:rsidR="000A1F61" w:rsidRPr="0044040F" w:rsidTr="0044040F">
        <w:tc>
          <w:tcPr>
            <w:tcW w:w="1049" w:type="dxa"/>
          </w:tcPr>
          <w:p w:rsidR="000A1F61" w:rsidRPr="0044040F" w:rsidRDefault="0044040F" w:rsidP="00C46EA2">
            <w:pPr>
              <w:jc w:val="both"/>
              <w:rPr>
                <w:b/>
                <w:sz w:val="24"/>
                <w:szCs w:val="24"/>
              </w:rPr>
            </w:pPr>
            <w:r w:rsidRPr="0044040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37" w:type="dxa"/>
          </w:tcPr>
          <w:p w:rsidR="000A1F61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2" w:type="dxa"/>
          </w:tcPr>
          <w:p w:rsidR="000A1F61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</w:t>
            </w:r>
            <w:r w:rsidRPr="008A10FD">
              <w:rPr>
                <w:sz w:val="24"/>
                <w:szCs w:val="24"/>
              </w:rPr>
              <w:t>тал</w:t>
            </w:r>
            <w:r>
              <w:rPr>
                <w:sz w:val="24"/>
                <w:szCs w:val="24"/>
              </w:rPr>
              <w:t>ьное задание (механические, электромагнит</w:t>
            </w:r>
            <w:r w:rsidRPr="008A10FD">
              <w:rPr>
                <w:sz w:val="24"/>
                <w:szCs w:val="24"/>
              </w:rPr>
              <w:t>ные явления)</w:t>
            </w:r>
          </w:p>
        </w:tc>
      </w:tr>
      <w:tr w:rsidR="000A1F61" w:rsidRPr="0044040F" w:rsidTr="0044040F">
        <w:tc>
          <w:tcPr>
            <w:tcW w:w="1049" w:type="dxa"/>
          </w:tcPr>
          <w:p w:rsidR="000A1F61" w:rsidRPr="0044040F" w:rsidRDefault="000A1F61" w:rsidP="00C46EA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A1F61" w:rsidRPr="0044040F" w:rsidRDefault="0044040F" w:rsidP="00C46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42" w:type="dxa"/>
          </w:tcPr>
          <w:p w:rsidR="000A1F61" w:rsidRPr="0044040F" w:rsidRDefault="0044040F" w:rsidP="00C46EA2">
            <w:pPr>
              <w:jc w:val="both"/>
              <w:rPr>
                <w:sz w:val="24"/>
                <w:szCs w:val="24"/>
              </w:rPr>
            </w:pPr>
            <w:r w:rsidRPr="008A10FD">
              <w:rPr>
                <w:sz w:val="24"/>
                <w:szCs w:val="24"/>
              </w:rPr>
              <w:t>Расчетная задача (механические, тепловые, электромаг</w:t>
            </w:r>
            <w:r>
              <w:rPr>
                <w:sz w:val="24"/>
                <w:szCs w:val="24"/>
              </w:rPr>
              <w:t>нит</w:t>
            </w:r>
            <w:r w:rsidRPr="008A10FD">
              <w:rPr>
                <w:sz w:val="24"/>
                <w:szCs w:val="24"/>
              </w:rPr>
              <w:t>ные явления)</w:t>
            </w:r>
          </w:p>
        </w:tc>
      </w:tr>
    </w:tbl>
    <w:p w:rsidR="00463B47" w:rsidRPr="00E915FC" w:rsidRDefault="00463B47" w:rsidP="00463B47">
      <w:pPr>
        <w:pStyle w:val="Default"/>
        <w:ind w:firstLine="708"/>
        <w:jc w:val="center"/>
        <w:rPr>
          <w:b/>
          <w:sz w:val="28"/>
          <w:szCs w:val="28"/>
          <w:u w:val="single"/>
        </w:rPr>
      </w:pPr>
      <w:r w:rsidRPr="00E915FC">
        <w:rPr>
          <w:b/>
          <w:sz w:val="28"/>
          <w:szCs w:val="28"/>
          <w:u w:val="single"/>
        </w:rPr>
        <w:t>Шкала оценивания</w:t>
      </w:r>
    </w:p>
    <w:p w:rsidR="005F5601" w:rsidRDefault="00463B47" w:rsidP="00463B47">
      <w:pPr>
        <w:pStyle w:val="Default"/>
        <w:ind w:firstLine="708"/>
      </w:pPr>
      <w:r w:rsidRPr="004E26F3">
        <w:t xml:space="preserve">Максимальное количество баллов, которое может получить </w:t>
      </w:r>
      <w:proofErr w:type="gramStart"/>
      <w:r w:rsidRPr="004E26F3">
        <w:t>экзаменуемый</w:t>
      </w:r>
      <w:proofErr w:type="gramEnd"/>
      <w:r w:rsidRPr="004E26F3">
        <w:t xml:space="preserve"> за выполнение </w:t>
      </w:r>
      <w:r w:rsidR="005F5601">
        <w:t>всей экзаменационной работы – 22 балла</w:t>
      </w:r>
      <w:r w:rsidRPr="004E26F3">
        <w:t xml:space="preserve">. </w:t>
      </w:r>
    </w:p>
    <w:p w:rsidR="00463B47" w:rsidRPr="004E26F3" w:rsidRDefault="00463B47" w:rsidP="00463B47">
      <w:pPr>
        <w:pStyle w:val="Default"/>
        <w:ind w:firstLine="708"/>
      </w:pPr>
      <w:r w:rsidRPr="004E26F3">
        <w:t xml:space="preserve">Разработаны рекомендованные шкалы пересчёта первичного балла в экзаменационную отметку по пятибалльной шкале: суммарного балла за выполнение работы в целом – в экзаменационную отметку по </w:t>
      </w:r>
      <w:r w:rsidR="0013659F">
        <w:t>физике.</w:t>
      </w:r>
    </w:p>
    <w:p w:rsidR="00463B47" w:rsidRPr="004E26F3" w:rsidRDefault="00463B47" w:rsidP="00463B47">
      <w:pPr>
        <w:pStyle w:val="Default"/>
        <w:ind w:firstLine="708"/>
      </w:pPr>
      <w:r w:rsidRPr="004E26F3">
        <w:t xml:space="preserve">Таким образом, суммарный балл, полученный обучающимся по результатам экзамена, является объективным и независимым показателем уровня его подготовки. Результаты экзамена могут быть использованы при приёме учащихся в профильные классы средней школы. </w:t>
      </w:r>
    </w:p>
    <w:tbl>
      <w:tblPr>
        <w:tblStyle w:val="ac"/>
        <w:tblW w:w="0" w:type="auto"/>
        <w:tblLook w:val="04A0"/>
      </w:tblPr>
      <w:tblGrid>
        <w:gridCol w:w="2288"/>
        <w:gridCol w:w="1229"/>
        <w:gridCol w:w="1311"/>
        <w:gridCol w:w="1228"/>
        <w:gridCol w:w="1374"/>
      </w:tblGrid>
      <w:tr w:rsidR="00463B47" w:rsidRPr="004E26F3" w:rsidTr="0044040F">
        <w:tc>
          <w:tcPr>
            <w:tcW w:w="9628" w:type="dxa"/>
            <w:gridSpan w:val="5"/>
          </w:tcPr>
          <w:p w:rsidR="00463B47" w:rsidRPr="004E26F3" w:rsidRDefault="00463B47" w:rsidP="00B35F11">
            <w:pPr>
              <w:pStyle w:val="Default"/>
              <w:jc w:val="center"/>
            </w:pPr>
            <w:r w:rsidRPr="004E26F3">
              <w:rPr>
                <w:b/>
                <w:bCs/>
              </w:rPr>
              <w:t>Шкала пересчета суммарного балла за выполнение экзаменационной работы в целом в отметку по математике</w:t>
            </w:r>
          </w:p>
        </w:tc>
      </w:tr>
      <w:tr w:rsidR="00463B47" w:rsidRPr="004E26F3" w:rsidTr="0044040F">
        <w:tc>
          <w:tcPr>
            <w:tcW w:w="2626" w:type="dxa"/>
          </w:tcPr>
          <w:p w:rsidR="00463B47" w:rsidRPr="004E26F3" w:rsidRDefault="00463B47" w:rsidP="00B35F11">
            <w:pPr>
              <w:pStyle w:val="Default"/>
            </w:pPr>
            <w:r w:rsidRPr="004E26F3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657" w:type="dxa"/>
          </w:tcPr>
          <w:p w:rsidR="00463B47" w:rsidRPr="004E26F3" w:rsidRDefault="00463B47" w:rsidP="00B35F11">
            <w:pPr>
              <w:pStyle w:val="Default"/>
            </w:pPr>
            <w:r w:rsidRPr="004E26F3">
              <w:rPr>
                <w:b/>
                <w:bCs/>
              </w:rPr>
              <w:t xml:space="preserve">«2» </w:t>
            </w:r>
          </w:p>
        </w:tc>
        <w:tc>
          <w:tcPr>
            <w:tcW w:w="1793" w:type="dxa"/>
          </w:tcPr>
          <w:p w:rsidR="00463B47" w:rsidRPr="004E26F3" w:rsidRDefault="00463B47" w:rsidP="00B35F11">
            <w:pPr>
              <w:pStyle w:val="Default"/>
            </w:pPr>
            <w:r w:rsidRPr="004E26F3">
              <w:rPr>
                <w:b/>
                <w:bCs/>
              </w:rPr>
              <w:t xml:space="preserve">«3» </w:t>
            </w:r>
          </w:p>
        </w:tc>
        <w:tc>
          <w:tcPr>
            <w:tcW w:w="1655" w:type="dxa"/>
          </w:tcPr>
          <w:p w:rsidR="00463B47" w:rsidRPr="004E26F3" w:rsidRDefault="00463B47" w:rsidP="00B35F11">
            <w:pPr>
              <w:pStyle w:val="Default"/>
            </w:pPr>
            <w:r w:rsidRPr="004E26F3">
              <w:rPr>
                <w:b/>
                <w:bCs/>
              </w:rPr>
              <w:t xml:space="preserve">«4» </w:t>
            </w:r>
          </w:p>
        </w:tc>
        <w:tc>
          <w:tcPr>
            <w:tcW w:w="1897" w:type="dxa"/>
          </w:tcPr>
          <w:p w:rsidR="00463B47" w:rsidRPr="004E26F3" w:rsidRDefault="00463B47" w:rsidP="00B35F11">
            <w:pPr>
              <w:pStyle w:val="Default"/>
            </w:pPr>
            <w:r w:rsidRPr="004E26F3">
              <w:rPr>
                <w:b/>
                <w:bCs/>
              </w:rPr>
              <w:t xml:space="preserve">«5» </w:t>
            </w:r>
          </w:p>
        </w:tc>
      </w:tr>
      <w:tr w:rsidR="00463B47" w:rsidRPr="004E26F3" w:rsidTr="0044040F">
        <w:tc>
          <w:tcPr>
            <w:tcW w:w="2626" w:type="dxa"/>
          </w:tcPr>
          <w:p w:rsidR="00463B47" w:rsidRPr="004E26F3" w:rsidRDefault="00463B47" w:rsidP="00B35F11">
            <w:pPr>
              <w:pStyle w:val="Default"/>
            </w:pPr>
            <w:r w:rsidRPr="004E26F3">
              <w:rPr>
                <w:b/>
                <w:bCs/>
              </w:rPr>
              <w:t>Суммарный балл за работу</w:t>
            </w:r>
          </w:p>
        </w:tc>
        <w:tc>
          <w:tcPr>
            <w:tcW w:w="1657" w:type="dxa"/>
          </w:tcPr>
          <w:p w:rsidR="00463B47" w:rsidRPr="004E26F3" w:rsidRDefault="00187EE4" w:rsidP="00B35F11">
            <w:pPr>
              <w:pStyle w:val="Default"/>
            </w:pPr>
            <w:r>
              <w:t>0 - 7</w:t>
            </w:r>
          </w:p>
        </w:tc>
        <w:tc>
          <w:tcPr>
            <w:tcW w:w="1793" w:type="dxa"/>
          </w:tcPr>
          <w:p w:rsidR="00463B47" w:rsidRPr="004E26F3" w:rsidRDefault="00187EE4" w:rsidP="00B35F11">
            <w:pPr>
              <w:pStyle w:val="Default"/>
            </w:pPr>
            <w:r>
              <w:t>8-12</w:t>
            </w:r>
          </w:p>
        </w:tc>
        <w:tc>
          <w:tcPr>
            <w:tcW w:w="1655" w:type="dxa"/>
          </w:tcPr>
          <w:p w:rsidR="00463B47" w:rsidRPr="004E26F3" w:rsidRDefault="00187EE4" w:rsidP="00B35F11">
            <w:pPr>
              <w:pStyle w:val="Default"/>
            </w:pPr>
            <w:r>
              <w:t>13-17</w:t>
            </w:r>
          </w:p>
        </w:tc>
        <w:tc>
          <w:tcPr>
            <w:tcW w:w="1897" w:type="dxa"/>
          </w:tcPr>
          <w:p w:rsidR="00463B47" w:rsidRPr="004E26F3" w:rsidRDefault="00187EE4" w:rsidP="00B35F11">
            <w:pPr>
              <w:pStyle w:val="Default"/>
            </w:pPr>
            <w:r>
              <w:t>18-22</w:t>
            </w:r>
          </w:p>
        </w:tc>
      </w:tr>
    </w:tbl>
    <w:p w:rsidR="00463B47" w:rsidRPr="004E26F3" w:rsidRDefault="00463B47" w:rsidP="0044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63B47" w:rsidRPr="004E26F3" w:rsidSect="00D00C68">
      <w:type w:val="continuous"/>
      <w:pgSz w:w="16838" w:h="11906" w:orient="landscape"/>
      <w:pgMar w:top="1134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39" w:rsidRDefault="00276F39" w:rsidP="00816AEB">
      <w:pPr>
        <w:spacing w:after="0" w:line="240" w:lineRule="auto"/>
      </w:pPr>
      <w:r>
        <w:separator/>
      </w:r>
    </w:p>
  </w:endnote>
  <w:endnote w:type="continuationSeparator" w:id="0">
    <w:p w:rsidR="00276F39" w:rsidRDefault="00276F39" w:rsidP="0081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39" w:rsidRDefault="00276F39" w:rsidP="00816AEB">
      <w:pPr>
        <w:spacing w:after="0" w:line="240" w:lineRule="auto"/>
      </w:pPr>
      <w:r>
        <w:separator/>
      </w:r>
    </w:p>
  </w:footnote>
  <w:footnote w:type="continuationSeparator" w:id="0">
    <w:p w:rsidR="00276F39" w:rsidRDefault="00276F39" w:rsidP="0081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97D"/>
    <w:multiLevelType w:val="multilevel"/>
    <w:tmpl w:val="3DEE2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E0285"/>
    <w:multiLevelType w:val="multilevel"/>
    <w:tmpl w:val="AF362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91C83"/>
    <w:multiLevelType w:val="multilevel"/>
    <w:tmpl w:val="22EAAFD8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">
    <w:nsid w:val="10513386"/>
    <w:multiLevelType w:val="multilevel"/>
    <w:tmpl w:val="993892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1139E"/>
    <w:multiLevelType w:val="multilevel"/>
    <w:tmpl w:val="9C588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03AFF"/>
    <w:multiLevelType w:val="multilevel"/>
    <w:tmpl w:val="EFB20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27D62"/>
    <w:multiLevelType w:val="multilevel"/>
    <w:tmpl w:val="E7C625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426FB"/>
    <w:multiLevelType w:val="multilevel"/>
    <w:tmpl w:val="55AE5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D19C8"/>
    <w:multiLevelType w:val="hybridMultilevel"/>
    <w:tmpl w:val="7D62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4572"/>
    <w:multiLevelType w:val="multilevel"/>
    <w:tmpl w:val="BCA6C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5416A3"/>
    <w:multiLevelType w:val="multilevel"/>
    <w:tmpl w:val="2BACB3A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517A1"/>
    <w:multiLevelType w:val="multilevel"/>
    <w:tmpl w:val="5456E50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F6D09"/>
    <w:multiLevelType w:val="multilevel"/>
    <w:tmpl w:val="9B2EBF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DC150E4"/>
    <w:multiLevelType w:val="multilevel"/>
    <w:tmpl w:val="0DF0F1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FE2BC1"/>
    <w:multiLevelType w:val="hybridMultilevel"/>
    <w:tmpl w:val="D6843E84"/>
    <w:lvl w:ilvl="0" w:tplc="D7D802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5C7F70"/>
    <w:multiLevelType w:val="hybridMultilevel"/>
    <w:tmpl w:val="A176AC18"/>
    <w:lvl w:ilvl="0" w:tplc="649C3F60">
      <w:start w:val="16"/>
      <w:numFmt w:val="decimal"/>
      <w:lvlText w:val="%1."/>
      <w:lvlJc w:val="left"/>
      <w:pPr>
        <w:ind w:left="1302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04566E"/>
    <w:multiLevelType w:val="multilevel"/>
    <w:tmpl w:val="1F22C9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C15F63"/>
    <w:multiLevelType w:val="multilevel"/>
    <w:tmpl w:val="57F27B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02431EA"/>
    <w:multiLevelType w:val="multilevel"/>
    <w:tmpl w:val="3C5C0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B2593B"/>
    <w:multiLevelType w:val="multilevel"/>
    <w:tmpl w:val="F7C25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F3267"/>
    <w:multiLevelType w:val="multilevel"/>
    <w:tmpl w:val="C4C8E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222143"/>
    <w:multiLevelType w:val="multilevel"/>
    <w:tmpl w:val="68CA9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935E02"/>
    <w:multiLevelType w:val="hybridMultilevel"/>
    <w:tmpl w:val="6208673C"/>
    <w:lvl w:ilvl="0" w:tplc="D5523E74">
      <w:start w:val="13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6D7283"/>
    <w:multiLevelType w:val="multilevel"/>
    <w:tmpl w:val="A56A57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0"/>
  </w:num>
  <w:num w:numId="5">
    <w:abstractNumId w:val="2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21"/>
  </w:num>
  <w:num w:numId="12">
    <w:abstractNumId w:val="6"/>
  </w:num>
  <w:num w:numId="13">
    <w:abstractNumId w:val="5"/>
  </w:num>
  <w:num w:numId="14">
    <w:abstractNumId w:val="20"/>
  </w:num>
  <w:num w:numId="15">
    <w:abstractNumId w:val="0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19"/>
  </w:num>
  <w:num w:numId="22">
    <w:abstractNumId w:val="15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6AEB"/>
    <w:rsid w:val="0001637A"/>
    <w:rsid w:val="00032CD3"/>
    <w:rsid w:val="00084C5F"/>
    <w:rsid w:val="00094270"/>
    <w:rsid w:val="000A1F61"/>
    <w:rsid w:val="000A2F4D"/>
    <w:rsid w:val="000B30AA"/>
    <w:rsid w:val="000F531B"/>
    <w:rsid w:val="001261A0"/>
    <w:rsid w:val="00130851"/>
    <w:rsid w:val="0013413B"/>
    <w:rsid w:val="0013659F"/>
    <w:rsid w:val="001534FC"/>
    <w:rsid w:val="00160BFF"/>
    <w:rsid w:val="00167611"/>
    <w:rsid w:val="00171A48"/>
    <w:rsid w:val="00187EE4"/>
    <w:rsid w:val="001C11CE"/>
    <w:rsid w:val="001D5000"/>
    <w:rsid w:val="00252398"/>
    <w:rsid w:val="00264200"/>
    <w:rsid w:val="00270D3C"/>
    <w:rsid w:val="00276CF0"/>
    <w:rsid w:val="00276F39"/>
    <w:rsid w:val="002839D0"/>
    <w:rsid w:val="0034055E"/>
    <w:rsid w:val="00355492"/>
    <w:rsid w:val="00374C4A"/>
    <w:rsid w:val="003A5AC5"/>
    <w:rsid w:val="0044040F"/>
    <w:rsid w:val="00446AB5"/>
    <w:rsid w:val="0045719E"/>
    <w:rsid w:val="00463B47"/>
    <w:rsid w:val="00497B34"/>
    <w:rsid w:val="004D0F25"/>
    <w:rsid w:val="004E26F3"/>
    <w:rsid w:val="004E5B3C"/>
    <w:rsid w:val="00531E7B"/>
    <w:rsid w:val="00531FB5"/>
    <w:rsid w:val="005A3E59"/>
    <w:rsid w:val="005D72E7"/>
    <w:rsid w:val="005F5601"/>
    <w:rsid w:val="00611E22"/>
    <w:rsid w:val="0063645A"/>
    <w:rsid w:val="00681155"/>
    <w:rsid w:val="006B027E"/>
    <w:rsid w:val="006D50B3"/>
    <w:rsid w:val="006E7D87"/>
    <w:rsid w:val="00712236"/>
    <w:rsid w:val="00793074"/>
    <w:rsid w:val="007B41F2"/>
    <w:rsid w:val="007D1823"/>
    <w:rsid w:val="007F64B9"/>
    <w:rsid w:val="00812750"/>
    <w:rsid w:val="00816AEB"/>
    <w:rsid w:val="00844844"/>
    <w:rsid w:val="009E4C35"/>
    <w:rsid w:val="009E59B7"/>
    <w:rsid w:val="009E6CCE"/>
    <w:rsid w:val="00A22123"/>
    <w:rsid w:val="00A81700"/>
    <w:rsid w:val="00AA720F"/>
    <w:rsid w:val="00AD359E"/>
    <w:rsid w:val="00AD3BD9"/>
    <w:rsid w:val="00B2724B"/>
    <w:rsid w:val="00B35F11"/>
    <w:rsid w:val="00B7499B"/>
    <w:rsid w:val="00BB1138"/>
    <w:rsid w:val="00BC3F8B"/>
    <w:rsid w:val="00BD3F13"/>
    <w:rsid w:val="00C01499"/>
    <w:rsid w:val="00C46EA2"/>
    <w:rsid w:val="00CF7BCD"/>
    <w:rsid w:val="00D00C68"/>
    <w:rsid w:val="00D11BA8"/>
    <w:rsid w:val="00D20671"/>
    <w:rsid w:val="00D20AB9"/>
    <w:rsid w:val="00D83CA4"/>
    <w:rsid w:val="00DC601D"/>
    <w:rsid w:val="00DE4C1C"/>
    <w:rsid w:val="00DF3668"/>
    <w:rsid w:val="00DF759B"/>
    <w:rsid w:val="00E15164"/>
    <w:rsid w:val="00E21ABC"/>
    <w:rsid w:val="00E348EC"/>
    <w:rsid w:val="00E915FC"/>
    <w:rsid w:val="00E9394C"/>
    <w:rsid w:val="00EA21BE"/>
    <w:rsid w:val="00EB0380"/>
    <w:rsid w:val="00F0753A"/>
    <w:rsid w:val="00FC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AEB"/>
  </w:style>
  <w:style w:type="paragraph" w:styleId="a7">
    <w:name w:val="footer"/>
    <w:basedOn w:val="a"/>
    <w:link w:val="a8"/>
    <w:uiPriority w:val="99"/>
    <w:semiHidden/>
    <w:unhideWhenUsed/>
    <w:rsid w:val="0081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6AEB"/>
  </w:style>
  <w:style w:type="paragraph" w:styleId="a9">
    <w:name w:val="List Paragraph"/>
    <w:basedOn w:val="a"/>
    <w:uiPriority w:val="34"/>
    <w:qFormat/>
    <w:rsid w:val="000A2F4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A2F4D"/>
    <w:rPr>
      <w:color w:val="808080"/>
    </w:rPr>
  </w:style>
  <w:style w:type="paragraph" w:styleId="ab">
    <w:name w:val="Normal (Web)"/>
    <w:basedOn w:val="a"/>
    <w:uiPriority w:val="99"/>
    <w:unhideWhenUsed/>
    <w:rsid w:val="000A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0A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2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4E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AD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AD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ptExact">
    <w:name w:val="Основной текст (3) + Интервал 0 pt Exact"/>
    <w:basedOn w:val="30"/>
    <w:rsid w:val="006B0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d">
    <w:name w:val="Основной текст_"/>
    <w:basedOn w:val="a0"/>
    <w:link w:val="31"/>
    <w:rsid w:val="00D11BA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2"/>
    <w:basedOn w:val="ad"/>
    <w:rsid w:val="00D11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D11BA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1"/>
    <w:basedOn w:val="ad"/>
    <w:rsid w:val="0008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sid w:val="00084C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Impact105pt">
    <w:name w:val="Подпись к картинке (2) + Impact;10;5 pt"/>
    <w:basedOn w:val="20"/>
    <w:rsid w:val="00084C5F"/>
    <w:rPr>
      <w:rFonts w:ascii="Impact" w:eastAsia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sid w:val="00084C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084C5F"/>
    <w:pPr>
      <w:widowControl w:val="0"/>
      <w:shd w:val="clear" w:color="auto" w:fill="FFFFFF"/>
      <w:spacing w:after="0" w:line="27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Подпись к картинке (3)"/>
    <w:basedOn w:val="a"/>
    <w:link w:val="32"/>
    <w:rsid w:val="00084C5F"/>
    <w:pPr>
      <w:widowControl w:val="0"/>
      <w:shd w:val="clear" w:color="auto" w:fill="FFFFFF"/>
      <w:spacing w:after="0" w:line="27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главление_"/>
    <w:basedOn w:val="a0"/>
    <w:rsid w:val="00A81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главление"/>
    <w:basedOn w:val="ae"/>
    <w:rsid w:val="00A81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05pt">
    <w:name w:val="Основной текст (3) + 10;5 pt;Полужирный"/>
    <w:basedOn w:val="30"/>
    <w:rsid w:val="00A81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B2724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724B"/>
    <w:pPr>
      <w:widowControl w:val="0"/>
      <w:shd w:val="clear" w:color="auto" w:fill="FFFFFF"/>
      <w:spacing w:after="0" w:line="5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B2724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B2724B"/>
    <w:pPr>
      <w:widowControl w:val="0"/>
      <w:shd w:val="clear" w:color="auto" w:fill="FFFFFF"/>
      <w:spacing w:after="0" w:line="270" w:lineRule="exact"/>
      <w:ind w:firstLine="30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file:///I:\media\image2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file:///I:\media\image1.png" TargetMode="External"/><Relationship Id="rId20" Type="http://schemas.openxmlformats.org/officeDocument/2006/relationships/image" Target="file:///G:\media\image1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I:\media\image1.jpe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file:///I:\media\image1.png" TargetMode="External"/><Relationship Id="rId22" Type="http://schemas.openxmlformats.org/officeDocument/2006/relationships/image" Target="file:///I: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07E1-836E-4052-898D-DF923E0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ОВ</cp:lastModifiedBy>
  <cp:revision>11</cp:revision>
  <cp:lastPrinted>2015-04-16T07:46:00Z</cp:lastPrinted>
  <dcterms:created xsi:type="dcterms:W3CDTF">2015-04-05T12:11:00Z</dcterms:created>
  <dcterms:modified xsi:type="dcterms:W3CDTF">2015-04-21T20:32:00Z</dcterms:modified>
</cp:coreProperties>
</file>