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21" w:rsidRDefault="00311421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5C1E4E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11421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C1E4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0"/>
            <wp:docPr id="4" name="Рисунок 4" descr="C:\Users\Учитель\Downloads\РџР РћР“Р РђРњРњРђ РњРђРўР•Р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РџР РћР“Р РђРњРњРђ РњРђРўР•Рњ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4E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C1E4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2623" cy="8411845"/>
            <wp:effectExtent l="0" t="0" r="0" b="0"/>
            <wp:docPr id="5" name="Рисунок 5" descr="C:\Users\Учитель\Downloads\Р—Р°РїР»Р°С‚РёРЅР° РјР°С‚РµРјР°С‚РёРєР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Р—Р°РїР»Р°С‚РёРЅР° РјР°С‚РµРјР°С‚РёРєР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3524" cy="84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21" w:rsidRDefault="008B7D4E" w:rsidP="008B7D4E">
      <w:pPr>
        <w:tabs>
          <w:tab w:val="left" w:pos="43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5F936F">
            <wp:extent cx="5937885" cy="816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2B2" w:rsidRPr="000E12B2" w:rsidRDefault="000E12B2" w:rsidP="008B7D4E">
      <w:pPr>
        <w:tabs>
          <w:tab w:val="left" w:pos="43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6" name="Рисунок 6" descr="C:\Users\HP\Desktop\титульные листы\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итульные листы\мат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1421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6045B4" wp14:editId="655EC129">
            <wp:extent cx="6120130" cy="8410575"/>
            <wp:effectExtent l="0" t="0" r="0" b="0"/>
            <wp:docPr id="2" name="Рисунок 2" descr="C:\Documents and Settings\User\Рабочий стол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an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21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C1E4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3" name="Рисунок 3" descr="C:\Users\Учитель\Downloads\РїСЂ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РїСЂ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4E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1E4E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1E4E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1E4E" w:rsidRDefault="005C1E4E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09C1" w:rsidRPr="004C0A96" w:rsidRDefault="002C09C1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0A96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2C09C1" w:rsidRPr="004C0A96" w:rsidRDefault="002C09C1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Рабочая программа по математике составлена в соответствии и на основании  следующих нормативно - правовых документов:</w:t>
      </w:r>
    </w:p>
    <w:p w:rsidR="002C09C1" w:rsidRPr="004C0A96" w:rsidRDefault="002C09C1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1. Федерального государственного образовательного стандарта начального общего образования (Приказ </w:t>
      </w:r>
      <w:proofErr w:type="spellStart"/>
      <w:r w:rsidRPr="004C0A96">
        <w:rPr>
          <w:rFonts w:ascii="Times New Roman" w:hAnsi="Times New Roman"/>
          <w:sz w:val="28"/>
          <w:szCs w:val="28"/>
        </w:rPr>
        <w:t>МОиН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РФ от 06.10.2009 года №373)</w:t>
      </w:r>
    </w:p>
    <w:p w:rsidR="002C09C1" w:rsidRPr="004C0A96" w:rsidRDefault="002C09C1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2. Примерных  программ начального общего образования. В 2-х частях. Часть 2. – М.: Просвещение, 2009 – 400с. – (Стандарты второго поколения)</w:t>
      </w:r>
    </w:p>
    <w:p w:rsidR="00645E9F" w:rsidRPr="004C0A96" w:rsidRDefault="00645E9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3.Авторской программы по курсу "Математика". Автор: </w:t>
      </w:r>
      <w:proofErr w:type="gramStart"/>
      <w:r w:rsidRPr="004C0A96">
        <w:rPr>
          <w:rFonts w:ascii="Times New Roman" w:hAnsi="Times New Roman"/>
          <w:sz w:val="28"/>
          <w:szCs w:val="28"/>
        </w:rPr>
        <w:t>Н. Б. Истомина, рекомендованной Министерством образования и науки РФ (издательство – Смоленск: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C0A96">
        <w:rPr>
          <w:rFonts w:ascii="Times New Roman" w:hAnsi="Times New Roman"/>
          <w:sz w:val="28"/>
          <w:szCs w:val="28"/>
        </w:rPr>
        <w:t>Ассоциация XXI век, 2009).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 (УМК "Гармония")</w:t>
      </w:r>
    </w:p>
    <w:p w:rsidR="00CC47D5" w:rsidRPr="004C0A96" w:rsidRDefault="00CC47D5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4.Основная образовательная программа начального общего образования МАОУ « СОШ №12 с УИОП» </w:t>
      </w:r>
      <w:proofErr w:type="spellStart"/>
      <w:r w:rsidRPr="004C0A96">
        <w:rPr>
          <w:rFonts w:ascii="Times New Roman" w:hAnsi="Times New Roman"/>
          <w:sz w:val="28"/>
          <w:szCs w:val="28"/>
        </w:rPr>
        <w:t>г</w:t>
      </w:r>
      <w:proofErr w:type="gramStart"/>
      <w:r w:rsidRPr="004C0A96">
        <w:rPr>
          <w:rFonts w:ascii="Times New Roman" w:hAnsi="Times New Roman"/>
          <w:sz w:val="28"/>
          <w:szCs w:val="28"/>
        </w:rPr>
        <w:t>.С</w:t>
      </w:r>
      <w:proofErr w:type="gramEnd"/>
      <w:r w:rsidRPr="004C0A96">
        <w:rPr>
          <w:rFonts w:ascii="Times New Roman" w:hAnsi="Times New Roman"/>
          <w:sz w:val="28"/>
          <w:szCs w:val="28"/>
        </w:rPr>
        <w:t>терлитамак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РБ</w:t>
      </w:r>
    </w:p>
    <w:p w:rsidR="002C09C1" w:rsidRPr="004C0A96" w:rsidRDefault="002C09C1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5. Учебного плана МАОУ «СОШ № 12 с УИОП» </w:t>
      </w:r>
      <w:proofErr w:type="spellStart"/>
      <w:r w:rsidRPr="004C0A96">
        <w:rPr>
          <w:rFonts w:ascii="Times New Roman" w:hAnsi="Times New Roman"/>
          <w:sz w:val="28"/>
          <w:szCs w:val="28"/>
        </w:rPr>
        <w:t>г</w:t>
      </w:r>
      <w:proofErr w:type="gramStart"/>
      <w:r w:rsidRPr="004C0A96">
        <w:rPr>
          <w:rFonts w:ascii="Times New Roman" w:hAnsi="Times New Roman"/>
          <w:sz w:val="28"/>
          <w:szCs w:val="28"/>
        </w:rPr>
        <w:t>.С</w:t>
      </w:r>
      <w:proofErr w:type="gramEnd"/>
      <w:r w:rsidRPr="004C0A96">
        <w:rPr>
          <w:rFonts w:ascii="Times New Roman" w:hAnsi="Times New Roman"/>
          <w:sz w:val="28"/>
          <w:szCs w:val="28"/>
        </w:rPr>
        <w:t>терлитамак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РБ на 2014-2015 учебный год</w:t>
      </w:r>
    </w:p>
    <w:p w:rsidR="002C09C1" w:rsidRPr="004C0A96" w:rsidRDefault="002C09C1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2C09C1" w:rsidRPr="004C0A96" w:rsidRDefault="002C09C1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Логика изложения и содержание авторской программы полностью соответствуют требованиям Федерального государственного образовательного  стандарта нач</w:t>
      </w:r>
      <w:r w:rsidR="00E80DBC" w:rsidRPr="004C0A96">
        <w:rPr>
          <w:rFonts w:ascii="Times New Roman" w:hAnsi="Times New Roman"/>
          <w:sz w:val="28"/>
          <w:szCs w:val="28"/>
        </w:rPr>
        <w:t>ального общего образования.</w:t>
      </w:r>
    </w:p>
    <w:p w:rsidR="002C09C1" w:rsidRPr="004C0A96" w:rsidRDefault="002C09C1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Учебно-методический комплект составляют следующие пособия:</w:t>
      </w:r>
    </w:p>
    <w:p w:rsidR="00D746CD" w:rsidRPr="004C0A96" w:rsidRDefault="00D746C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Учебник: Истомина Н.Б. «Математика» 3 класс. Смоленск: «Ассоциация XXI век», 2014</w:t>
      </w:r>
    </w:p>
    <w:p w:rsidR="00D746CD" w:rsidRPr="004C0A96" w:rsidRDefault="00D746C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Рабочая тетрадь: Истомина Н.Б.3  класс.  Смоленск: «Ассоциация XXI</w:t>
      </w:r>
      <w:r w:rsidR="00E80DBC" w:rsidRPr="004C0A96">
        <w:rPr>
          <w:rFonts w:ascii="Times New Roman" w:hAnsi="Times New Roman"/>
          <w:sz w:val="28"/>
          <w:szCs w:val="28"/>
        </w:rPr>
        <w:t xml:space="preserve"> век», 2014.</w:t>
      </w:r>
    </w:p>
    <w:p w:rsidR="00C92978" w:rsidRPr="004C0A96" w:rsidRDefault="00D746C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Методическое пособие. Поурочные планы. 1-4 классы. Смоленск: «Ассоциация XXI век», 2011</w:t>
      </w:r>
    </w:p>
    <w:p w:rsidR="0021251F" w:rsidRPr="004C0A96" w:rsidRDefault="00E80DBC" w:rsidP="004C0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0A96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       Основными целями курса математики для 3класса в соответствии с требованиями ФГОС НОО являются:</w:t>
      </w:r>
    </w:p>
    <w:p w:rsidR="0021251F" w:rsidRPr="004C0A96" w:rsidRDefault="0021251F" w:rsidP="004C0A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формирование у учащихся основ умения учиться;</w:t>
      </w:r>
    </w:p>
    <w:p w:rsidR="0021251F" w:rsidRPr="004C0A96" w:rsidRDefault="0021251F" w:rsidP="004C0A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развитие их мышления, качеств личности, интереса к математике;</w:t>
      </w:r>
    </w:p>
    <w:p w:rsidR="0021251F" w:rsidRPr="004C0A96" w:rsidRDefault="0021251F" w:rsidP="004C0A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создание для каждого ребёнка возможности достижения высокого уровня математической подготовки.</w:t>
      </w:r>
    </w:p>
    <w:p w:rsidR="0021251F" w:rsidRPr="004C0A96" w:rsidRDefault="004C0A96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21251F" w:rsidRPr="004C0A96">
        <w:rPr>
          <w:rFonts w:ascii="Times New Roman" w:hAnsi="Times New Roman"/>
          <w:sz w:val="28"/>
          <w:szCs w:val="28"/>
        </w:rPr>
        <w:t xml:space="preserve">адачами данного курса являются: 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1) формирование у учащихся способностей к организации своей учебной деятельности посредством освоения личностных, познавательных, регулятивных и коммуникативных универсальных учебных действий; 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2) духовно-нравственное развитие личности, предусматривающее с учётом специфики начального этапа обучения математике принятие нравственных установок созидания, справедливости, добра, становление основ гражданской российской идентичности, любви и уважения к своему Отечеству.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3) формирование математического языка и математического аппарата как средства описания и исследования окружающего мира и как основы компьютерной грамотности;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4) реализация возможностей математики в формировании научного мировоззрения учащихся, в освоении ими научной картины мира с учётом возрастных особенностей учащихся;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5) овладение системой математических знаний, умений и навыков, необходимых для повседневной жизни и для продолжения образования в средней школе;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6) создание </w:t>
      </w:r>
      <w:proofErr w:type="spellStart"/>
      <w:r w:rsidRPr="004C0A96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инфо</w:t>
      </w:r>
      <w:r w:rsidR="004C0A96">
        <w:rPr>
          <w:rFonts w:ascii="Times New Roman" w:hAnsi="Times New Roman"/>
          <w:sz w:val="28"/>
          <w:szCs w:val="28"/>
        </w:rPr>
        <w:t>рмационно-образовательной среды.</w:t>
      </w:r>
    </w:p>
    <w:p w:rsidR="00E80DB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 основе  начального курса  математики, нашедшего отражение в учебниках  математики 1-4, лежит методическая концепция, которая выражает необходимость целенаправленного и систематического формирования приемов умственной деятельности: анализа и синтеза, сравнения, классификации, аналогии и обобщения в процессе усвоения математического содержания.</w:t>
      </w:r>
    </w:p>
    <w:p w:rsidR="00E80DB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Нацеленность курса математики на формирование  приёмов умственной деятельности позволяет н</w:t>
      </w:r>
      <w:r w:rsidR="00F42E2C" w:rsidRPr="004C0A96">
        <w:rPr>
          <w:rFonts w:ascii="Times New Roman" w:hAnsi="Times New Roman"/>
          <w:sz w:val="28"/>
          <w:szCs w:val="28"/>
        </w:rPr>
        <w:t xml:space="preserve">а методическом уровне </w:t>
      </w:r>
      <w:r w:rsidRPr="004C0A96">
        <w:rPr>
          <w:rFonts w:ascii="Times New Roman" w:hAnsi="Times New Roman"/>
          <w:sz w:val="28"/>
          <w:szCs w:val="28"/>
        </w:rPr>
        <w:t>реализовать в практике обучения системно-</w:t>
      </w:r>
      <w:proofErr w:type="spellStart"/>
      <w:r w:rsidRPr="004C0A96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подход, ориентированный на компоненты учебной деятельности (познавательная мотивация,  учебная задача, способы её решения, самоконтроль и самооценка),  и создать  дидактические условия для овладения универсальными учебными действиями (личностными, познавательными, регулятивными, коммуникативными</w:t>
      </w:r>
      <w:r w:rsidR="00F42E2C" w:rsidRPr="004C0A96">
        <w:rPr>
          <w:rFonts w:ascii="Times New Roman" w:hAnsi="Times New Roman"/>
          <w:sz w:val="28"/>
          <w:szCs w:val="28"/>
        </w:rPr>
        <w:t>).</w:t>
      </w:r>
    </w:p>
    <w:p w:rsidR="00E80DB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Достижение основной цели начального образования – формирования у детей умения учиться – требует внедрения в школьную практику новых способов (методов, средств, форм) организации  процесса обучения и современных технологий усвоения математического содержания,  которые позволяют не только обучать математике, но и воспитывать математикой, не только учить мыслям, но и учить мыслить.</w:t>
      </w:r>
    </w:p>
    <w:p w:rsidR="00E80DB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Особенностью курса является логика построения его содержания. Курс математики построен по тематическому принципу. Каждая следующая тема органически связана с </w:t>
      </w:r>
      <w:proofErr w:type="gramStart"/>
      <w:r w:rsidRPr="004C0A96">
        <w:rPr>
          <w:rFonts w:ascii="Times New Roman" w:hAnsi="Times New Roman"/>
          <w:sz w:val="28"/>
          <w:szCs w:val="28"/>
        </w:rPr>
        <w:t>предшествующими</w:t>
      </w:r>
      <w:proofErr w:type="gramEnd"/>
      <w:r w:rsidRPr="004C0A96">
        <w:rPr>
          <w:rFonts w:ascii="Times New Roman" w:hAnsi="Times New Roman"/>
          <w:sz w:val="28"/>
          <w:szCs w:val="28"/>
        </w:rPr>
        <w:t>, что позволяет осуществлять повторение ранее изученных понятий и способов действия в контексте нового содержания. Основным средством формирования УУД в курсе математики являются вариативные по формулировке учебные задания (объясни, проверь, оцени, выбери, сравни, найди закономерность, верно ли утверждение, догадайся, наблюдай, сделай вывод и т.д.), которые нацеливают учащихся на выполнение различных видов деятельности, формируя тем самым умение действовать в соответствии с поставленной целью. Вариативность учебных заданий, опора на опыт ребёнка, включение в процесс обучения математике содержательных игровых ситуаций для овладения учащимися универсальными и предметными способами действий, коллективное обсуждение результатов самостоятельно выполненных учениками заданий оказывает положительное влияние на развитие познавательных интересов учащихся и способствует формированию у них положительного отношения к школе (к процессу познания).</w:t>
      </w:r>
    </w:p>
    <w:p w:rsidR="00E80DB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Эффективным методическим средством для формирования универсальных учебных действий (личностных, познавательных, регулятивных, коммуникативных) является включение в учебник заданий, содержащих диалоги, рассуждения и пояснения персонажей Миши и Маши. Эти задания выполняют различные функции: их можно использовать для самоконтроля; для коррекции ответов Миши и Маши, которые могут быть один – верным, другой – неверным, оба верными, но неполными, требующими дополнений; для получения информации; для овладения умением вести диалог, для разъяснения способа решения задачи и пр.</w:t>
      </w:r>
    </w:p>
    <w:p w:rsidR="00C6190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Особенностью курса является использование калькулятора как средства обучения младших школьников математике, обладающего определёнными методическими возможностями. Калькулятор можно применять для постановки учебных задач, для открытия и усвоения способов действий, для проверки предположений и числового результата, для овладения математической терминологией и символикой, для выявления закономерностей и зависимостей,  то есть использовать его для  формирования УУД</w:t>
      </w:r>
      <w:r w:rsidR="00C6190C" w:rsidRPr="004C0A96">
        <w:rPr>
          <w:rFonts w:ascii="Times New Roman" w:hAnsi="Times New Roman"/>
          <w:sz w:val="28"/>
          <w:szCs w:val="28"/>
        </w:rPr>
        <w:t>.</w:t>
      </w:r>
    </w:p>
    <w:p w:rsidR="00E80DB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Формирование универсальных учебных действий (личностных, познавательных, регулятивных и коммуникативных) осуществляется в учебнике при изучении всех разделов  начального курса математики: 1) Признаки предметов. Пространственные отношения. 2) Числа и величины. 3) Арифметические действия. 4) Текстовые задачи. 5) Геометрические фигуры. 6) Геометрические величины. 7) Работа с информацией. 8) Уравнения и буквенные выражения. Содержание разделов 1- 7 распределяется в курсе математики по классам и включается в различные темы в соответствии с логикой построения содержания курса, которая учитывает преемственность и взаимосвязь математических понятий,  способов действий и психологию их усвоения младшими школьниками.</w:t>
      </w:r>
    </w:p>
    <w:p w:rsidR="00E80DBC" w:rsidRPr="004C0A96" w:rsidRDefault="00E80DBC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На всех этапах усвоения математического содержания (кроме контроля) приоритетная роль отводится обучающим заданиям. Они могут выполняться как фронтально, так и в процессе самостоятельной работы учащихся в парах или индивидуально. Важно, чтобы полученные результаты самостоятельной работы (как верные, так и неверные) обсуждались коллективно и создавали условия  для общения детей не только с учителем, но и друг с другом, что важно для формирования коммуникативных универсальных учебных действий (умения слышать и слушать друг друга, учитывать позицию собеседника и т. д.). В процессе такой работы у учащихся формируются умения: контролировать,  оценивать свои действия и  вносить соответствующие коррективы в их выполнение. При этом необходимо, чтобы учитель активно включался  в процесс обсуждения. </w:t>
      </w:r>
      <w:proofErr w:type="gramStart"/>
      <w:r w:rsidRPr="004C0A96">
        <w:rPr>
          <w:rFonts w:ascii="Times New Roman" w:hAnsi="Times New Roman"/>
          <w:sz w:val="28"/>
          <w:szCs w:val="28"/>
        </w:rPr>
        <w:t>Для этой цели могут быть использованы различные методические приёмы: организация целенаправленного наблюдения; анализ математических объектов с различных точек зрения; установление соответствия между предметной - вербальной - графической - символической моделями; предложение заведомо неверного способа выполнения задания - «ловушки»; сравнение данного задания с другим, которое представляет собой ориентировочную основу; обсуждение различных способов действий.</w:t>
      </w:r>
      <w:proofErr w:type="gramEnd"/>
    </w:p>
    <w:p w:rsidR="0036060D" w:rsidRPr="004C0A96" w:rsidRDefault="003606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C0A96">
        <w:rPr>
          <w:rFonts w:ascii="Times New Roman" w:hAnsi="Times New Roman"/>
          <w:sz w:val="28"/>
          <w:szCs w:val="28"/>
        </w:rPr>
        <w:lastRenderedPageBreak/>
        <w:t>Межпредметные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связи на уроках математики.</w:t>
      </w:r>
    </w:p>
    <w:p w:rsidR="0036060D" w:rsidRPr="004C0A96" w:rsidRDefault="003606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     Реализация </w:t>
      </w:r>
      <w:proofErr w:type="spellStart"/>
      <w:r w:rsidRPr="004C0A96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связей в обучении математике в начальных классах школы нуждается в надлежащей методике интеграции вопросов из различных учебных дисциплин и объединении в одном задании знаний из разных областей. Учитель должен овладеть методами, приемами, способами уточнения и обогащения конкретных представлений учащихся об окружающей действительности, о человеке, о природе и обществе, чтобы помочь учащимся решить задачу формирования понятий, общих для разных учебных предметов, которые являются объектом изучения разных наук. Усваивая их на уроке математики, младший школьник углубляет свои знания о признаках опорных понятий, обобщает их, устанавливает причинно-следственные связи, тем самым усваивая программу непосредственно по математике на совершенно ином качественном уровне осознания материала, чем без осуществления </w:t>
      </w:r>
      <w:proofErr w:type="spellStart"/>
      <w:r w:rsidRPr="004C0A96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связей.</w:t>
      </w:r>
    </w:p>
    <w:p w:rsidR="00607FAA" w:rsidRPr="00134647" w:rsidRDefault="0036060D" w:rsidP="00134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0A96">
        <w:rPr>
          <w:rFonts w:ascii="Times New Roman" w:hAnsi="Times New Roman"/>
          <w:sz w:val="28"/>
          <w:szCs w:val="28"/>
        </w:rPr>
        <w:t xml:space="preserve">Ведущие формы и методы, технологии обучения: коллективные, индивидуальные, индивидуализированные; репродуктивные и продуктивные; исследовательская работа, проектная деятельность, задачная форма обучения, математические игры.  </w:t>
      </w:r>
      <w:proofErr w:type="gramEnd"/>
    </w:p>
    <w:p w:rsidR="0021251F" w:rsidRPr="00134647" w:rsidRDefault="00607FAA" w:rsidP="001346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0A96">
        <w:rPr>
          <w:rFonts w:ascii="Times New Roman" w:hAnsi="Times New Roman"/>
          <w:b/>
          <w:sz w:val="28"/>
          <w:szCs w:val="28"/>
        </w:rPr>
        <w:t>Описание учебного предмета в учебном плане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В Учебном  плане  МАОУ  «СОШ  № 12 с УИОП» г. Стерлитамак  РБ на  2014-2015 учебный год предмет «Математика» изучается во 3-м классе 4 часа в неделю, 136 часов в год, из них - 12 часов на проведение контрольных работ. </w:t>
      </w:r>
      <w:proofErr w:type="gramStart"/>
      <w:r w:rsidRPr="004C0A96">
        <w:rPr>
          <w:rFonts w:ascii="Times New Roman" w:hAnsi="Times New Roman"/>
          <w:sz w:val="28"/>
          <w:szCs w:val="28"/>
        </w:rPr>
        <w:t>(Тексты контрольных работ прилагаются.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Приложение №1)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Программа составлена с учётом возрастных и индивидуальных особенностей  </w:t>
      </w:r>
      <w:proofErr w:type="spellStart"/>
      <w:r w:rsidRPr="004C0A96">
        <w:rPr>
          <w:rFonts w:ascii="Times New Roman" w:hAnsi="Times New Roman"/>
          <w:sz w:val="28"/>
          <w:szCs w:val="28"/>
        </w:rPr>
        <w:t>учашихся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  класса.</w:t>
      </w:r>
    </w:p>
    <w:p w:rsidR="0021251F" w:rsidRPr="004C0A96" w:rsidRDefault="0021251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  Оценка усвоения знаний и умений в предлагаемом учебно-методическом курсе математики осуществляется в процессе  повторения и  обобщения, выполнения текущих самостоятельных работ на этапе актуализации знаний и на этапе повторения, закрепления  и обобщения изученного практически на каждом уроке.</w:t>
      </w:r>
    </w:p>
    <w:p w:rsidR="00607FAA" w:rsidRPr="00134647" w:rsidRDefault="0021251F" w:rsidP="00134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  В курсе предусмотрена многоуровневая система контроля знаний: самоконтроль – при введении нового материала, взаимоконтроль - в процессе его отработки, обучающий контроль – в системе обучающих самостоятельных работ, текущий контроль – при проведении контрольных работ в течение учебного года, итоговый контроль.</w:t>
      </w:r>
    </w:p>
    <w:p w:rsidR="00607FAA" w:rsidRPr="00134647" w:rsidRDefault="00607FAA" w:rsidP="001346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647">
        <w:rPr>
          <w:rFonts w:ascii="Times New Roman" w:hAnsi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Математика является важнейшим источником принципиальных идей для всех естественных наук и современных технологий. Весь научно технический прогресс  связан с развитием математики. Владение математическим языком, алгоритмами, понимание математических отношений является средством познания окружающего мира, процессов и явлений, происходящих в природе и в обществе. Поэтому так важно сформировать интерес к учебному предмету «Математика» у младших школьников, который станет основой для дальнейшего изучения данного предмета, для выявления и развития математических способностей учащихся и их способности к самообразованию.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Математическое знание – это особый способ коммуникации: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наличие знакового (символьного) языка для описания и анализа действительности;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участие математического языка как своего рода «переводчика» в системе  научных коммуникаций, в том числе между  разными системами знаний;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использование математического  языка в качестве средства взаимопонимания людей с разным  житейским, культурным, цивилизованным опытом.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Таким образом, в процессе обучения математике осуществляется  приобщение  подрастающего поколения к уникальной сфере интеллектуальной культуры.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Овладение различными видами учебной деятельности в процессе обучения математике является основой изучения других учебных предметов, обеспечивая тем самым познание различных сторон окружающего мира.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Успешное решение математических задач оказывает влияние на эмоционально – волевую сферу личности учащихся, развивает их волю и настойчивость, умение преодолевать трудности, испытывать удовлетворение от результатов интеллектуального труда.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 результате изучения курса математики по данной программе у выпускников начальной школы будут сформированы математические (предметные) знания, умения,  навыки и представления, предусмотренные  программой курса, а также  личностные, регулятивные, познавательные, коммуникативные универсальные учебные действия как основа умения учиться.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 сфере личностных универсальных действий у учащихся будут сформированы: внутренняя позиция школьника на уровне положительного отношения к школе; учебно-познавательный интерес к новому материалу и способам решения новой учебной задачи; готовность целенаправленно использовать  математические знания, умения и навыки  в учебной деятельности и в повседневной жизни,  способность осознавать и оценивать свои мысли, действия и выражать их в речи, соотносить результат действия с поставленной целью, способность к организации самостоятельной учебной деятельности.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получит возможность для формирования: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внутренней позиции школьника на уровне понимания необходимости учения, выраженного в преобладании учебно-познавательных мотивов;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устойчивого познавательного интереса к новым общим способам </w:t>
      </w:r>
      <w:proofErr w:type="gramStart"/>
      <w:r w:rsidRPr="004C0A96">
        <w:rPr>
          <w:rFonts w:ascii="Times New Roman" w:hAnsi="Times New Roman"/>
          <w:sz w:val="28"/>
          <w:szCs w:val="28"/>
        </w:rPr>
        <w:t>решения задач</w:t>
      </w:r>
      <w:r w:rsidR="000D6939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>адекватного понимания причин успешности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4C0A96">
        <w:rPr>
          <w:rFonts w:ascii="Times New Roman" w:hAnsi="Times New Roman"/>
          <w:sz w:val="28"/>
          <w:szCs w:val="28"/>
        </w:rPr>
        <w:t>неуспешности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учебной деятельности.</w:t>
      </w:r>
    </w:p>
    <w:p w:rsidR="00134647" w:rsidRDefault="00607FAA" w:rsidP="001346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C0A96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результаты изуч</w:t>
      </w:r>
      <w:r w:rsidR="00134647">
        <w:rPr>
          <w:rFonts w:ascii="Times New Roman" w:hAnsi="Times New Roman"/>
          <w:sz w:val="28"/>
          <w:szCs w:val="28"/>
        </w:rPr>
        <w:t>ения курса</w:t>
      </w:r>
    </w:p>
    <w:p w:rsidR="00607FAA" w:rsidRPr="004C0A96" w:rsidRDefault="00134647" w:rsidP="001346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07FAA" w:rsidRPr="004C0A96">
        <w:rPr>
          <w:rFonts w:ascii="Times New Roman" w:hAnsi="Times New Roman"/>
          <w:sz w:val="28"/>
          <w:szCs w:val="28"/>
        </w:rPr>
        <w:t>Регулятивные  универсальны учебные действия.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принимать и сохранять учебную задачу и активно включаться в деятельность, направленную на ее решение, в сотрудничестве с учителем и одноклассниками;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планировать свое действие в соответствии с поставленной задачей и условиями ее реализации, в том числе во внутреннем плане;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различать способ и результат действия; контролировать процесс и результаты деятельности;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- вносить необходимые коррективы в действие после его завершения, на основе его оценки и учета характера сделанных ошибок;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- выполнять учебные действия в материализованной, </w:t>
      </w:r>
      <w:proofErr w:type="spellStart"/>
      <w:r w:rsidRPr="004C0A96">
        <w:rPr>
          <w:rFonts w:ascii="Times New Roman" w:hAnsi="Times New Roman"/>
          <w:sz w:val="28"/>
          <w:szCs w:val="28"/>
        </w:rPr>
        <w:t>громкоречевой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и умственной формах;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адекватно оценивать свои достижения, осознавать возникающие трудности и искать способы их преодоления.</w:t>
      </w:r>
    </w:p>
    <w:p w:rsidR="00607FAA" w:rsidRPr="004C0A96" w:rsidRDefault="00607FAA" w:rsidP="001346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Познавательные универсальные учебные действия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осуществлять поиск необходимой информации для выполнения учебных заданий с использованием учебной литературы;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- использовать </w:t>
      </w:r>
      <w:proofErr w:type="spellStart"/>
      <w:r w:rsidRPr="004C0A96">
        <w:rPr>
          <w:rFonts w:ascii="Times New Roman" w:hAnsi="Times New Roman"/>
          <w:sz w:val="28"/>
          <w:szCs w:val="28"/>
        </w:rPr>
        <w:t>знаково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- символические средства, в том числе модели и схемы для решения задач;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ориентироваться на разнообразие способов решения задач;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осуществлять анализ объектов с выделением существенных и несущественных признаков;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осуществлять синтез как составление целого из частей;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проводить сравнение и классификацию по заданным критериям;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- устанавливать </w:t>
      </w:r>
      <w:proofErr w:type="spellStart"/>
      <w:r w:rsidRPr="004C0A96">
        <w:rPr>
          <w:rFonts w:ascii="Times New Roman" w:hAnsi="Times New Roman"/>
          <w:sz w:val="28"/>
          <w:szCs w:val="28"/>
        </w:rPr>
        <w:t>причинно</w:t>
      </w:r>
      <w:proofErr w:type="spellEnd"/>
      <w:r w:rsidRPr="004C0A96">
        <w:rPr>
          <w:rFonts w:ascii="Times New Roman" w:hAnsi="Times New Roman"/>
          <w:sz w:val="28"/>
          <w:szCs w:val="28"/>
        </w:rPr>
        <w:t xml:space="preserve"> – следственные связи;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 рассуждения в форме связи простых суждений об объекте, его строении, свойствах и связях;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обобщать, т. е. осуществлять генерализацию и выведение общности для целого ряда или класса единичных объектов на основе выделения существенных признаков и их синтеза;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устанавливать аналогии;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владеть общим приемом решения задач.</w:t>
      </w:r>
    </w:p>
    <w:p w:rsidR="00607FAA" w:rsidRPr="004C0A96" w:rsidRDefault="00607FAA" w:rsidP="001346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Коммуникативные универсальные учебные действия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выражать в речи свои мысли и действия;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строить понятные для партнера высказывания, учитывающие, что партнер видит и знает, а что нет;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задавать вопросы;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использовать  речь для регуляции своего действия.</w:t>
      </w:r>
    </w:p>
    <w:p w:rsidR="00607FAA" w:rsidRPr="004C0A96" w:rsidRDefault="00607FAA" w:rsidP="001346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Предметные результаты выпускника начальной школы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читать, записывать, сравнивать, упорядочивать числа от нуля до миллиона;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устанавливать закономерность –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группировать числа по заданному или самостоятельно установленному признаку;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0A96">
        <w:rPr>
          <w:rFonts w:ascii="Times New Roman" w:hAnsi="Times New Roman"/>
          <w:sz w:val="28"/>
          <w:szCs w:val="28"/>
        </w:rPr>
        <w:t xml:space="preserve">- читать и записывать величины (массу, время, длину, площадь, скорость), используя основные единицы измерения величин и соотношения между ними (килограмм – грамм; год – месяц – неделя – сутки – час – минута, минута – секунда; километр – метр, метр – дециметр, дециметр – сантиметр, сантиметр – </w:t>
      </w:r>
      <w:r w:rsidRPr="004C0A96">
        <w:rPr>
          <w:rFonts w:ascii="Times New Roman" w:hAnsi="Times New Roman"/>
          <w:sz w:val="28"/>
          <w:szCs w:val="28"/>
        </w:rPr>
        <w:lastRenderedPageBreak/>
        <w:t>миллиметр), сравнивать названные величины, выполнять арифметичес</w:t>
      </w:r>
      <w:r w:rsidR="00201E02" w:rsidRPr="004C0A96">
        <w:rPr>
          <w:rFonts w:ascii="Times New Roman" w:hAnsi="Times New Roman"/>
          <w:sz w:val="28"/>
          <w:szCs w:val="28"/>
        </w:rPr>
        <w:t>кие действия с этими величинами</w:t>
      </w:r>
      <w:proofErr w:type="gramEnd"/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Арифметические действия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0A96">
        <w:rPr>
          <w:rFonts w:ascii="Times New Roman" w:hAnsi="Times New Roman"/>
          <w:sz w:val="28"/>
          <w:szCs w:val="28"/>
        </w:rPr>
        <w:t>- выполнять письменно действия с многозначными числами (сложение, вычитание, умножение и деление на однозначное, двузначные числа в пределах 10000 с использованием таблиц сложения и умножения чисел, алгоритмов письменных арифметических действий (в том числе деления с остатком);</w:t>
      </w:r>
      <w:proofErr w:type="gramEnd"/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выделять неизвестный компонент арифметического действия и находить его значение;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0A96">
        <w:rPr>
          <w:rFonts w:ascii="Times New Roman" w:hAnsi="Times New Roman"/>
          <w:sz w:val="28"/>
          <w:szCs w:val="28"/>
        </w:rPr>
        <w:t>- вычислять значение числового выражения (содержащего 2-3 арифметических действия, со скобками и без скобок).</w:t>
      </w:r>
      <w:proofErr w:type="gramEnd"/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решать учебные задачи и задачи, связанные с повседневной жизнью, арифметическим способом (в 2-3 действия);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оценивать правильность хода решения и реальность ответа на вопрос задачи.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Пространственные отношения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Геометрические фигуры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описывать взаимное расположение предметов в пространстве и на плоскости;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0A96">
        <w:rPr>
          <w:rFonts w:ascii="Times New Roman" w:hAnsi="Times New Roman"/>
          <w:sz w:val="28"/>
          <w:szCs w:val="28"/>
        </w:rPr>
        <w:t>- распознавать, называть, изображать геометрические фигуры (точка, отрезок, ломаная, прямой угол, многоугольник, треугольник, квадрат, окружность, круг);</w:t>
      </w:r>
      <w:proofErr w:type="gramEnd"/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использовать свойства прямоугольника и квадрата для решения задач;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распознавать и называть геометрические тела (куб, шар);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соотносить реальные объекты с моделями геометрических фигур.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тела (параллелепипед, пирамиду, цилиндр, конус).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Геометрические величины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измерять длину отрезка;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вычислять периметр треугольника, прямоугольника и квадрата, площадь прямоугольника и квадрата;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оценивать размеры геометрических объектов, р</w:t>
      </w:r>
      <w:r w:rsidR="006876F4" w:rsidRPr="004C0A96">
        <w:rPr>
          <w:rFonts w:ascii="Times New Roman" w:hAnsi="Times New Roman"/>
          <w:sz w:val="28"/>
          <w:szCs w:val="28"/>
        </w:rPr>
        <w:t>асстояния приближенно (на глаз)</w:t>
      </w:r>
      <w:r w:rsidRPr="004C0A96">
        <w:rPr>
          <w:rFonts w:ascii="Times New Roman" w:hAnsi="Times New Roman"/>
          <w:sz w:val="28"/>
          <w:szCs w:val="28"/>
        </w:rPr>
        <w:t>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Работа с информацией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Выпускник научится: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- читать несложные готовые таблицы;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- заполнять несложные готовые столбчатые диаграммы.</w:t>
      </w:r>
    </w:p>
    <w:p w:rsidR="00607FAA" w:rsidRPr="004C0A96" w:rsidRDefault="00607FA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Уравнения. Буквенные выражения</w:t>
      </w:r>
    </w:p>
    <w:p w:rsidR="0017390D" w:rsidRPr="004C0A96" w:rsidRDefault="0017390D" w:rsidP="001346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Критерии оценивания контрольных работ по математике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Работа, состоящая из выражений: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«5» - без ошибок.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«4» -1 </w:t>
      </w:r>
      <w:proofErr w:type="gramStart"/>
      <w:r w:rsidRPr="004C0A96">
        <w:rPr>
          <w:rFonts w:ascii="Times New Roman" w:hAnsi="Times New Roman"/>
          <w:sz w:val="28"/>
          <w:szCs w:val="28"/>
        </w:rPr>
        <w:t>грубая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и 1-2 негрубые ошибки.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«3» - 2-3 грубые и 1-2 негрубые ошибки или 3 и более негрубых ошибки.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«2» - 4 и более грубых ошибки.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Работа, состоящая из задач: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«5» - без ошибок.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«4» - 1-2 негрубых ошибки.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«3» - 1 </w:t>
      </w:r>
      <w:proofErr w:type="gramStart"/>
      <w:r w:rsidRPr="004C0A96">
        <w:rPr>
          <w:rFonts w:ascii="Times New Roman" w:hAnsi="Times New Roman"/>
          <w:sz w:val="28"/>
          <w:szCs w:val="28"/>
        </w:rPr>
        <w:t>грубая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и 3-4 негрубые ошибки.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«2» - 2 и более грубых ошибки.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Комбинированная работа: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«5» - без ошибок, допускается 1 исправление.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«4» - 1 </w:t>
      </w:r>
      <w:proofErr w:type="gramStart"/>
      <w:r w:rsidRPr="004C0A96">
        <w:rPr>
          <w:rFonts w:ascii="Times New Roman" w:hAnsi="Times New Roman"/>
          <w:sz w:val="28"/>
          <w:szCs w:val="28"/>
        </w:rPr>
        <w:t>грубая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и 1-2 негрубые ошибки, при этом грубых ошибок не должно быть в задаче.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«3» - 2-3 грубые и 3-4 негрубые ошибки, при этом ход решения задачи должен быть верным.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«2» - 4 грубые ошибки.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Грубые ошибки: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Вычислительные ошибки в выражениях и задачах.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Ошибки на незнание порядка выполнения арифметических действий.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Неправильное решение задачи (пропуск действия, неправильный выбор действий, лишние действия).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 решенная до конца задача или выражение.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Невыполненное задание.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Негрубые ошибки: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Нерациональный прием вычислений.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Неправильная постановка вопроса к действию при решении задачи.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Неверно сформулированный ответ задачи.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Неправильное списывание данных (чисел, знаков).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Не</w:t>
      </w:r>
      <w:r w:rsidR="000D6939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>доведение до конца преобразований.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 контрольной работе: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задания повышенной трудности выносятся в «дополнительное задание», которое предлагается для выполнения всем ученикам и их невыполнение не влияет на общую оценку работы; обязательно разобрать их решение при выполнении работы над ошибками;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за грамматические ошибки, допущенные в работе, оценка по математике не снижается;</w:t>
      </w:r>
    </w:p>
    <w:p w:rsidR="0017390D" w:rsidRPr="004C0A96" w:rsidRDefault="0017390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за неряшливо оформленную работу, несоблюдение правил каллиграфии оценка по математике снижается на 1 балл, но не ниже «3».</w:t>
      </w:r>
    </w:p>
    <w:p w:rsidR="009363BA" w:rsidRDefault="0017390D" w:rsidP="009363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647">
        <w:rPr>
          <w:rFonts w:ascii="Times New Roman" w:hAnsi="Times New Roman"/>
          <w:b/>
          <w:sz w:val="28"/>
          <w:szCs w:val="28"/>
        </w:rPr>
        <w:t>Содержание рабочей программы</w:t>
      </w:r>
    </w:p>
    <w:p w:rsidR="009363BA" w:rsidRDefault="009363BA" w:rsidP="009363BA">
      <w:pPr>
        <w:tabs>
          <w:tab w:val="left" w:pos="187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136 часов</w:t>
      </w:r>
    </w:p>
    <w:p w:rsidR="00190BE2" w:rsidRPr="004C0A96" w:rsidRDefault="00190BE2" w:rsidP="009363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Проверь себя! Чему ты научился в первом и во втором классах. (10 ч)</w:t>
      </w:r>
    </w:p>
    <w:p w:rsidR="00190BE2" w:rsidRPr="004C0A96" w:rsidRDefault="00190BE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Различать понятия «число», «цифра», «двузначные числа», «трехзначные числа», сравнивать трехзначные числа, пользоваться переместительным и сочетательным свойствами сложения, совершенствовать вычислительные</w:t>
      </w:r>
    </w:p>
    <w:p w:rsidR="00190BE2" w:rsidRPr="004C0A96" w:rsidRDefault="00190BE2" w:rsidP="00134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навыки, выполнять табличные случаи умножения с числами 8,9,1 и 0, решать задачи с помощью схемы, анализировать и сравнивать, выполнять вычисления в пределах 100, выполнять задания на развитие внимания, логики.</w:t>
      </w:r>
    </w:p>
    <w:p w:rsidR="001F0E12" w:rsidRPr="004C0A96" w:rsidRDefault="007563C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Умножение. Площадь фигуры. Сравнение и измерение площадей (11 час)</w:t>
      </w:r>
    </w:p>
    <w:p w:rsidR="007563C2" w:rsidRPr="004C0A96" w:rsidRDefault="00190BE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Познакомиться </w:t>
      </w:r>
      <w:r w:rsidR="007563C2" w:rsidRPr="004C0A96">
        <w:rPr>
          <w:rFonts w:ascii="Times New Roman" w:hAnsi="Times New Roman"/>
          <w:sz w:val="28"/>
          <w:szCs w:val="28"/>
        </w:rPr>
        <w:t xml:space="preserve"> с понятием «Площадь».  </w:t>
      </w:r>
      <w:r w:rsidRPr="004C0A96">
        <w:rPr>
          <w:rFonts w:ascii="Times New Roman" w:hAnsi="Times New Roman"/>
          <w:sz w:val="28"/>
          <w:szCs w:val="28"/>
        </w:rPr>
        <w:t xml:space="preserve">Формировать </w:t>
      </w:r>
      <w:r w:rsidR="007563C2" w:rsidRPr="004C0A96">
        <w:rPr>
          <w:rFonts w:ascii="Times New Roman" w:hAnsi="Times New Roman"/>
          <w:sz w:val="28"/>
          <w:szCs w:val="28"/>
        </w:rPr>
        <w:t xml:space="preserve">представления о площади фигуры. </w:t>
      </w:r>
      <w:r w:rsidRPr="004C0A96">
        <w:rPr>
          <w:rFonts w:ascii="Times New Roman" w:hAnsi="Times New Roman"/>
          <w:sz w:val="28"/>
          <w:szCs w:val="28"/>
        </w:rPr>
        <w:t xml:space="preserve">Решать </w:t>
      </w:r>
      <w:r w:rsidR="007563C2" w:rsidRPr="004C0A96">
        <w:rPr>
          <w:rFonts w:ascii="Times New Roman" w:hAnsi="Times New Roman"/>
          <w:sz w:val="28"/>
          <w:szCs w:val="28"/>
        </w:rPr>
        <w:t xml:space="preserve"> задач</w:t>
      </w:r>
      <w:r w:rsidRPr="004C0A96">
        <w:rPr>
          <w:rFonts w:ascii="Times New Roman" w:hAnsi="Times New Roman"/>
          <w:sz w:val="28"/>
          <w:szCs w:val="28"/>
        </w:rPr>
        <w:t>и.</w:t>
      </w:r>
      <w:r w:rsidR="000D6939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 xml:space="preserve">Закрепить </w:t>
      </w:r>
      <w:r w:rsidR="007563C2" w:rsidRPr="004C0A96">
        <w:rPr>
          <w:rFonts w:ascii="Times New Roman" w:hAnsi="Times New Roman"/>
          <w:sz w:val="28"/>
          <w:szCs w:val="28"/>
        </w:rPr>
        <w:t>понятия «Площадь»; «Увеличить в несколько раз…»</w:t>
      </w:r>
      <w:proofErr w:type="gramStart"/>
      <w:r w:rsidR="007563C2" w:rsidRPr="004C0A96">
        <w:rPr>
          <w:rFonts w:ascii="Times New Roman" w:hAnsi="Times New Roman"/>
          <w:sz w:val="28"/>
          <w:szCs w:val="28"/>
        </w:rPr>
        <w:t>.</w:t>
      </w:r>
      <w:r w:rsidRPr="004C0A96">
        <w:rPr>
          <w:rFonts w:ascii="Times New Roman" w:hAnsi="Times New Roman"/>
          <w:sz w:val="28"/>
          <w:szCs w:val="28"/>
        </w:rPr>
        <w:t>С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овершенствовать умения </w:t>
      </w:r>
      <w:r w:rsidR="007563C2" w:rsidRPr="004C0A96">
        <w:rPr>
          <w:rFonts w:ascii="Times New Roman" w:hAnsi="Times New Roman"/>
          <w:sz w:val="28"/>
          <w:szCs w:val="28"/>
        </w:rPr>
        <w:t xml:space="preserve"> решать задачи.</w:t>
      </w:r>
    </w:p>
    <w:p w:rsidR="007563C2" w:rsidRPr="004C0A96" w:rsidRDefault="007563C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Способы измерения и сравнения площадей. Измерение площади. Таблица умножения с числом 7.Вычисление площади. Табличные</w:t>
      </w:r>
      <w:proofErr w:type="gramStart"/>
      <w:r w:rsidRPr="004C0A96">
        <w:rPr>
          <w:rFonts w:ascii="Times New Roman" w:hAnsi="Times New Roman"/>
          <w:sz w:val="28"/>
          <w:szCs w:val="28"/>
        </w:rPr>
        <w:t>.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C0A96">
        <w:rPr>
          <w:rFonts w:ascii="Times New Roman" w:hAnsi="Times New Roman"/>
          <w:sz w:val="28"/>
          <w:szCs w:val="28"/>
        </w:rPr>
        <w:t>с</w:t>
      </w:r>
      <w:proofErr w:type="gramEnd"/>
      <w:r w:rsidRPr="004C0A96">
        <w:rPr>
          <w:rFonts w:ascii="Times New Roman" w:hAnsi="Times New Roman"/>
          <w:sz w:val="28"/>
          <w:szCs w:val="28"/>
        </w:rPr>
        <w:t>лучаи умножения с числом  7.Вычисление площади. Табл</w:t>
      </w:r>
      <w:r w:rsidR="00190BE2" w:rsidRPr="004C0A96">
        <w:rPr>
          <w:rFonts w:ascii="Times New Roman" w:hAnsi="Times New Roman"/>
          <w:sz w:val="28"/>
          <w:szCs w:val="28"/>
        </w:rPr>
        <w:t xml:space="preserve">ица умножения числа 6.Обобщить </w:t>
      </w:r>
      <w:r w:rsidRPr="004C0A96">
        <w:rPr>
          <w:rFonts w:ascii="Times New Roman" w:hAnsi="Times New Roman"/>
          <w:sz w:val="28"/>
          <w:szCs w:val="28"/>
        </w:rPr>
        <w:t>представления о площади фигуры. Умножение числа 5. Решение задач. Таблица умножения с числами 4, 3,2.</w:t>
      </w:r>
    </w:p>
    <w:p w:rsidR="007563C2" w:rsidRPr="004C0A96" w:rsidRDefault="007563C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Сочетательное свойство умножения. (4 ч.)</w:t>
      </w:r>
    </w:p>
    <w:p w:rsidR="007563C2" w:rsidRPr="004C0A96" w:rsidRDefault="00190BE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Познакомиться </w:t>
      </w:r>
      <w:r w:rsidR="007563C2" w:rsidRPr="004C0A96">
        <w:rPr>
          <w:rFonts w:ascii="Times New Roman" w:hAnsi="Times New Roman"/>
          <w:sz w:val="28"/>
          <w:szCs w:val="28"/>
        </w:rPr>
        <w:t>с сочетательным свойством умножения.</w:t>
      </w:r>
    </w:p>
    <w:p w:rsidR="007563C2" w:rsidRPr="004C0A96" w:rsidRDefault="007563C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Правило умножения числа на 10. Решение задач.</w:t>
      </w:r>
    </w:p>
    <w:p w:rsidR="007563C2" w:rsidRPr="004C0A96" w:rsidRDefault="007563C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Деление (</w:t>
      </w:r>
      <w:r w:rsidR="00BA500A" w:rsidRPr="004C0A96">
        <w:rPr>
          <w:rFonts w:ascii="Times New Roman" w:hAnsi="Times New Roman"/>
          <w:sz w:val="28"/>
          <w:szCs w:val="28"/>
        </w:rPr>
        <w:t>7</w:t>
      </w:r>
      <w:r w:rsidRPr="004C0A96">
        <w:rPr>
          <w:rFonts w:ascii="Times New Roman" w:hAnsi="Times New Roman"/>
          <w:sz w:val="28"/>
          <w:szCs w:val="28"/>
        </w:rPr>
        <w:t>ч.)</w:t>
      </w:r>
    </w:p>
    <w:p w:rsidR="00190BE2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Предметный смысл действия деления. Смысл деления, названия компонентов действия.</w:t>
      </w:r>
      <w:r w:rsidR="000D6939" w:rsidRPr="004C0A96">
        <w:rPr>
          <w:rFonts w:ascii="Times New Roman" w:hAnsi="Times New Roman"/>
          <w:sz w:val="28"/>
          <w:szCs w:val="28"/>
        </w:rPr>
        <w:t xml:space="preserve"> </w:t>
      </w:r>
      <w:r w:rsidR="00190BE2" w:rsidRPr="004C0A96">
        <w:rPr>
          <w:rFonts w:ascii="Times New Roman" w:hAnsi="Times New Roman"/>
          <w:sz w:val="28"/>
          <w:szCs w:val="28"/>
        </w:rPr>
        <w:t xml:space="preserve">Совершенствовать  навыки </w:t>
      </w:r>
      <w:r w:rsidRPr="004C0A96">
        <w:rPr>
          <w:rFonts w:ascii="Times New Roman" w:hAnsi="Times New Roman"/>
          <w:sz w:val="28"/>
          <w:szCs w:val="28"/>
        </w:rPr>
        <w:t>табличного умножения. Взаимосвязь компонентов и результата умножения. Правило. Решение задач. Взаимосвязь компонентов и результата деления.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Отношения (больше </w:t>
      </w:r>
      <w:proofErr w:type="gramStart"/>
      <w:r w:rsidRPr="004C0A96">
        <w:rPr>
          <w:rFonts w:ascii="Times New Roman" w:hAnsi="Times New Roman"/>
          <w:sz w:val="28"/>
          <w:szCs w:val="28"/>
        </w:rPr>
        <w:t>в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…, меньше в…, увеличить в…, уменьшить в…) (5час)</w:t>
      </w:r>
    </w:p>
    <w:p w:rsidR="00BA500A" w:rsidRPr="004C0A96" w:rsidRDefault="00190BE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По</w:t>
      </w:r>
      <w:r w:rsidR="000D6939" w:rsidRPr="004C0A96">
        <w:rPr>
          <w:rFonts w:ascii="Times New Roman" w:hAnsi="Times New Roman"/>
          <w:sz w:val="28"/>
          <w:szCs w:val="28"/>
        </w:rPr>
        <w:t>з</w:t>
      </w:r>
      <w:r w:rsidRPr="004C0A96">
        <w:rPr>
          <w:rFonts w:ascii="Times New Roman" w:hAnsi="Times New Roman"/>
          <w:sz w:val="28"/>
          <w:szCs w:val="28"/>
        </w:rPr>
        <w:t xml:space="preserve">накомиться </w:t>
      </w:r>
      <w:r w:rsidR="00BA500A" w:rsidRPr="004C0A96">
        <w:rPr>
          <w:rFonts w:ascii="Times New Roman" w:hAnsi="Times New Roman"/>
          <w:sz w:val="28"/>
          <w:szCs w:val="28"/>
        </w:rPr>
        <w:t xml:space="preserve"> с понятием «Уменьшить в несколько раз».</w:t>
      </w:r>
    </w:p>
    <w:p w:rsidR="000A107B" w:rsidRPr="004C0A96" w:rsidRDefault="00190BE2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Совершенствовать  вычислительные навыки.</w:t>
      </w:r>
      <w:r w:rsidR="000D6939" w:rsidRPr="004C0A96">
        <w:rPr>
          <w:rFonts w:ascii="Times New Roman" w:hAnsi="Times New Roman"/>
          <w:sz w:val="28"/>
          <w:szCs w:val="28"/>
        </w:rPr>
        <w:t xml:space="preserve"> </w:t>
      </w:r>
      <w:r w:rsidR="00BA500A" w:rsidRPr="004C0A96">
        <w:rPr>
          <w:rFonts w:ascii="Times New Roman" w:hAnsi="Times New Roman"/>
          <w:sz w:val="28"/>
          <w:szCs w:val="28"/>
        </w:rPr>
        <w:t xml:space="preserve">Деление числа на 1.Само на себя, деление 0 на число. Невозможность деления на 0.  </w:t>
      </w:r>
      <w:r w:rsidR="000A107B" w:rsidRPr="004C0A96">
        <w:rPr>
          <w:rFonts w:ascii="Times New Roman" w:hAnsi="Times New Roman"/>
          <w:sz w:val="28"/>
          <w:szCs w:val="28"/>
        </w:rPr>
        <w:t xml:space="preserve">Решать текстовые </w:t>
      </w:r>
      <w:r w:rsidR="00BA500A" w:rsidRPr="004C0A96">
        <w:rPr>
          <w:rFonts w:ascii="Times New Roman" w:hAnsi="Times New Roman"/>
          <w:sz w:val="28"/>
          <w:szCs w:val="28"/>
        </w:rPr>
        <w:t>задач</w:t>
      </w:r>
      <w:r w:rsidR="000A107B" w:rsidRPr="004C0A96">
        <w:rPr>
          <w:rFonts w:ascii="Times New Roman" w:hAnsi="Times New Roman"/>
          <w:sz w:val="28"/>
          <w:szCs w:val="28"/>
        </w:rPr>
        <w:t>и.</w:t>
      </w:r>
    </w:p>
    <w:p w:rsidR="000A107B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Отношения «Во сколько раз больше?», «Во сколько раз меньше?» (кратное сравнение) (8ча</w:t>
      </w:r>
      <w:r w:rsidR="000A107B" w:rsidRPr="004C0A96">
        <w:rPr>
          <w:rFonts w:ascii="Times New Roman" w:hAnsi="Times New Roman"/>
          <w:sz w:val="28"/>
          <w:szCs w:val="28"/>
        </w:rPr>
        <w:t>сов)</w:t>
      </w:r>
    </w:p>
    <w:p w:rsidR="00BA500A" w:rsidRPr="004C0A96" w:rsidRDefault="000A107B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Познакомиться </w:t>
      </w:r>
      <w:r w:rsidR="00BA500A" w:rsidRPr="004C0A96">
        <w:rPr>
          <w:rFonts w:ascii="Times New Roman" w:hAnsi="Times New Roman"/>
          <w:sz w:val="28"/>
          <w:szCs w:val="28"/>
        </w:rPr>
        <w:t xml:space="preserve"> с понятием «Увеличить в несколько раз». Предметный смысл кратного сравнения.  </w:t>
      </w:r>
      <w:r w:rsidRPr="004C0A96">
        <w:rPr>
          <w:rFonts w:ascii="Times New Roman" w:hAnsi="Times New Roman"/>
          <w:sz w:val="28"/>
          <w:szCs w:val="28"/>
        </w:rPr>
        <w:t xml:space="preserve">Усвоить </w:t>
      </w:r>
      <w:r w:rsidR="00BA500A" w:rsidRPr="004C0A96">
        <w:rPr>
          <w:rFonts w:ascii="Times New Roman" w:hAnsi="Times New Roman"/>
          <w:sz w:val="28"/>
          <w:szCs w:val="28"/>
        </w:rPr>
        <w:t xml:space="preserve"> правил</w:t>
      </w:r>
      <w:r w:rsidRPr="004C0A96">
        <w:rPr>
          <w:rFonts w:ascii="Times New Roman" w:hAnsi="Times New Roman"/>
          <w:sz w:val="28"/>
          <w:szCs w:val="28"/>
        </w:rPr>
        <w:t xml:space="preserve">а </w:t>
      </w:r>
      <w:r w:rsidR="00BA500A" w:rsidRPr="004C0A96">
        <w:rPr>
          <w:rFonts w:ascii="Times New Roman" w:hAnsi="Times New Roman"/>
          <w:sz w:val="28"/>
          <w:szCs w:val="28"/>
        </w:rPr>
        <w:t xml:space="preserve"> о взаимосвязи  компонентов и результатов действий умножения и деления. </w:t>
      </w:r>
      <w:r w:rsidRPr="004C0A96">
        <w:rPr>
          <w:rFonts w:ascii="Times New Roman" w:hAnsi="Times New Roman"/>
          <w:sz w:val="28"/>
          <w:szCs w:val="28"/>
        </w:rPr>
        <w:t xml:space="preserve">Познакомиться </w:t>
      </w:r>
      <w:r w:rsidR="00BA500A" w:rsidRPr="004C0A96">
        <w:rPr>
          <w:rFonts w:ascii="Times New Roman" w:hAnsi="Times New Roman"/>
          <w:sz w:val="28"/>
          <w:szCs w:val="28"/>
        </w:rPr>
        <w:t xml:space="preserve"> с понятием «Уменьшит</w:t>
      </w:r>
      <w:r w:rsidRPr="004C0A96">
        <w:rPr>
          <w:rFonts w:ascii="Times New Roman" w:hAnsi="Times New Roman"/>
          <w:sz w:val="28"/>
          <w:szCs w:val="28"/>
        </w:rPr>
        <w:t>ь</w:t>
      </w:r>
      <w:r w:rsidR="00BA500A" w:rsidRPr="004C0A96">
        <w:rPr>
          <w:rFonts w:ascii="Times New Roman" w:hAnsi="Times New Roman"/>
          <w:sz w:val="28"/>
          <w:szCs w:val="28"/>
        </w:rPr>
        <w:t xml:space="preserve"> в несколько раз». Кратное сравнение. Совершенст</w:t>
      </w:r>
      <w:r w:rsidRPr="004C0A96">
        <w:rPr>
          <w:rFonts w:ascii="Times New Roman" w:hAnsi="Times New Roman"/>
          <w:sz w:val="28"/>
          <w:szCs w:val="28"/>
        </w:rPr>
        <w:t>вовать вычислительные  навыки.</w:t>
      </w:r>
      <w:r w:rsidR="000D6939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 xml:space="preserve">Делить «круглые » десятки  </w:t>
      </w:r>
      <w:r w:rsidR="00BA500A" w:rsidRPr="004C0A96">
        <w:rPr>
          <w:rFonts w:ascii="Times New Roman" w:hAnsi="Times New Roman"/>
          <w:sz w:val="28"/>
          <w:szCs w:val="28"/>
        </w:rPr>
        <w:t>на 10 на «круглые» десятки.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Порядок выполнения действий в выражениях.(10 час)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Знакомство с порядком выполнения действий в выражениях.</w:t>
      </w:r>
    </w:p>
    <w:p w:rsidR="00BA500A" w:rsidRPr="004C0A96" w:rsidRDefault="000A107B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Усвоить  правила </w:t>
      </w:r>
      <w:r w:rsidR="00BA500A" w:rsidRPr="004C0A96">
        <w:rPr>
          <w:rFonts w:ascii="Times New Roman" w:hAnsi="Times New Roman"/>
          <w:sz w:val="28"/>
          <w:szCs w:val="28"/>
        </w:rPr>
        <w:t xml:space="preserve">порядка выполнения действий в выражениях. </w:t>
      </w:r>
      <w:r w:rsidRPr="004C0A96">
        <w:rPr>
          <w:rFonts w:ascii="Times New Roman" w:hAnsi="Times New Roman"/>
          <w:sz w:val="28"/>
          <w:szCs w:val="28"/>
        </w:rPr>
        <w:t xml:space="preserve">Записывать </w:t>
      </w:r>
      <w:r w:rsidR="00BA500A" w:rsidRPr="004C0A96">
        <w:rPr>
          <w:rFonts w:ascii="Times New Roman" w:hAnsi="Times New Roman"/>
          <w:sz w:val="28"/>
          <w:szCs w:val="28"/>
        </w:rPr>
        <w:t xml:space="preserve">решения задач выражением. Порядок выполнения действий.  </w:t>
      </w:r>
      <w:r w:rsidRPr="004C0A96">
        <w:rPr>
          <w:rFonts w:ascii="Times New Roman" w:hAnsi="Times New Roman"/>
          <w:sz w:val="28"/>
          <w:szCs w:val="28"/>
        </w:rPr>
        <w:t xml:space="preserve">Решать текстовые </w:t>
      </w:r>
      <w:r w:rsidR="00BA500A" w:rsidRPr="004C0A96">
        <w:rPr>
          <w:rFonts w:ascii="Times New Roman" w:hAnsi="Times New Roman"/>
          <w:sz w:val="28"/>
          <w:szCs w:val="28"/>
        </w:rPr>
        <w:t>задач</w:t>
      </w:r>
      <w:r w:rsidRPr="004C0A96">
        <w:rPr>
          <w:rFonts w:ascii="Times New Roman" w:hAnsi="Times New Roman"/>
          <w:sz w:val="28"/>
          <w:szCs w:val="28"/>
        </w:rPr>
        <w:t xml:space="preserve">и </w:t>
      </w:r>
      <w:r w:rsidR="00BA500A" w:rsidRPr="004C0A96">
        <w:rPr>
          <w:rFonts w:ascii="Times New Roman" w:hAnsi="Times New Roman"/>
          <w:sz w:val="28"/>
          <w:szCs w:val="28"/>
        </w:rPr>
        <w:t xml:space="preserve"> в виде выражения и по действиям. </w:t>
      </w:r>
      <w:r w:rsidRPr="004C0A96">
        <w:rPr>
          <w:rFonts w:ascii="Times New Roman" w:hAnsi="Times New Roman"/>
          <w:sz w:val="28"/>
          <w:szCs w:val="28"/>
        </w:rPr>
        <w:t xml:space="preserve">Применить  правила </w:t>
      </w:r>
      <w:r w:rsidR="00BA500A" w:rsidRPr="004C0A96">
        <w:rPr>
          <w:rFonts w:ascii="Times New Roman" w:hAnsi="Times New Roman"/>
          <w:sz w:val="28"/>
          <w:szCs w:val="28"/>
        </w:rPr>
        <w:t xml:space="preserve">порядка </w:t>
      </w:r>
      <w:proofErr w:type="gramStart"/>
      <w:r w:rsidR="00BA500A" w:rsidRPr="004C0A96">
        <w:rPr>
          <w:rFonts w:ascii="Times New Roman" w:hAnsi="Times New Roman"/>
          <w:sz w:val="28"/>
          <w:szCs w:val="28"/>
        </w:rPr>
        <w:t>действии</w:t>
      </w:r>
      <w:proofErr w:type="gramEnd"/>
      <w:r w:rsidR="00BA500A" w:rsidRPr="004C0A96">
        <w:rPr>
          <w:rFonts w:ascii="Times New Roman" w:hAnsi="Times New Roman"/>
          <w:sz w:val="28"/>
          <w:szCs w:val="28"/>
        </w:rPr>
        <w:t xml:space="preserve"> при решении задач.</w:t>
      </w:r>
      <w:r w:rsidRPr="004C0A96">
        <w:rPr>
          <w:rFonts w:ascii="Times New Roman" w:hAnsi="Times New Roman"/>
          <w:sz w:val="28"/>
          <w:szCs w:val="28"/>
        </w:rPr>
        <w:t xml:space="preserve"> </w:t>
      </w:r>
      <w:r w:rsidR="00BA500A" w:rsidRPr="004C0A96">
        <w:rPr>
          <w:rFonts w:ascii="Times New Roman" w:hAnsi="Times New Roman"/>
          <w:sz w:val="28"/>
          <w:szCs w:val="28"/>
        </w:rPr>
        <w:t xml:space="preserve">Отношения «Больше </w:t>
      </w:r>
      <w:proofErr w:type="gramStart"/>
      <w:r w:rsidR="00BA500A" w:rsidRPr="004C0A96">
        <w:rPr>
          <w:rFonts w:ascii="Times New Roman" w:hAnsi="Times New Roman"/>
          <w:sz w:val="28"/>
          <w:szCs w:val="28"/>
        </w:rPr>
        <w:t>на</w:t>
      </w:r>
      <w:proofErr w:type="gramEnd"/>
      <w:r w:rsidR="00BA500A" w:rsidRPr="004C0A96">
        <w:rPr>
          <w:rFonts w:ascii="Times New Roman" w:hAnsi="Times New Roman"/>
          <w:sz w:val="28"/>
          <w:szCs w:val="28"/>
        </w:rPr>
        <w:t>…», «Больше в …» Решение задач.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Единицы   площади (3 час)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Знаком</w:t>
      </w:r>
      <w:r w:rsidR="000A107B" w:rsidRPr="004C0A96">
        <w:rPr>
          <w:rFonts w:ascii="Times New Roman" w:hAnsi="Times New Roman"/>
          <w:sz w:val="28"/>
          <w:szCs w:val="28"/>
        </w:rPr>
        <w:t xml:space="preserve">ить </w:t>
      </w:r>
      <w:r w:rsidRPr="004C0A96">
        <w:rPr>
          <w:rFonts w:ascii="Times New Roman" w:hAnsi="Times New Roman"/>
          <w:sz w:val="28"/>
          <w:szCs w:val="28"/>
        </w:rPr>
        <w:t xml:space="preserve">с единицей площади (1 см). </w:t>
      </w:r>
      <w:r w:rsidR="000A107B" w:rsidRPr="004C0A96">
        <w:rPr>
          <w:rFonts w:ascii="Times New Roman" w:hAnsi="Times New Roman"/>
          <w:sz w:val="28"/>
          <w:szCs w:val="28"/>
        </w:rPr>
        <w:t xml:space="preserve">Знакомить </w:t>
      </w:r>
      <w:r w:rsidRPr="004C0A96">
        <w:rPr>
          <w:rFonts w:ascii="Times New Roman" w:hAnsi="Times New Roman"/>
          <w:sz w:val="28"/>
          <w:szCs w:val="28"/>
        </w:rPr>
        <w:t xml:space="preserve"> с единицами площади 1 дм2и  1 м</w:t>
      </w:r>
      <w:proofErr w:type="gramStart"/>
      <w:r w:rsidRPr="004C0A96">
        <w:rPr>
          <w:rFonts w:ascii="Times New Roman" w:hAnsi="Times New Roman"/>
          <w:sz w:val="28"/>
          <w:szCs w:val="28"/>
        </w:rPr>
        <w:t>2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.</w:t>
      </w:r>
      <w:r w:rsidR="000A107B" w:rsidRPr="004C0A96">
        <w:rPr>
          <w:rFonts w:ascii="Times New Roman" w:hAnsi="Times New Roman"/>
          <w:sz w:val="28"/>
          <w:szCs w:val="28"/>
        </w:rPr>
        <w:t xml:space="preserve">Закрепить  знания </w:t>
      </w:r>
      <w:r w:rsidRPr="004C0A96">
        <w:rPr>
          <w:rFonts w:ascii="Times New Roman" w:hAnsi="Times New Roman"/>
          <w:sz w:val="28"/>
          <w:szCs w:val="28"/>
        </w:rPr>
        <w:t>о единицах площади и их соотношения.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Площадь и периметр прямоугольника (6 час)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Способ вычисления площади прямоугольника. Взаимосвязь между длиной, шириной и площадью Знакомство с термином «Периметр» прямоугольника.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Вычис</w:t>
      </w:r>
      <w:r w:rsidR="000A107B" w:rsidRPr="004C0A96">
        <w:rPr>
          <w:rFonts w:ascii="Times New Roman" w:hAnsi="Times New Roman"/>
          <w:sz w:val="28"/>
          <w:szCs w:val="28"/>
        </w:rPr>
        <w:t xml:space="preserve">лить </w:t>
      </w:r>
      <w:r w:rsidRPr="004C0A96">
        <w:rPr>
          <w:rFonts w:ascii="Times New Roman" w:hAnsi="Times New Roman"/>
          <w:sz w:val="28"/>
          <w:szCs w:val="28"/>
        </w:rPr>
        <w:t xml:space="preserve"> периметра прямоугольника. </w:t>
      </w:r>
      <w:r w:rsidR="000D6939" w:rsidRPr="004C0A96">
        <w:rPr>
          <w:rFonts w:ascii="Times New Roman" w:hAnsi="Times New Roman"/>
          <w:sz w:val="28"/>
          <w:szCs w:val="28"/>
        </w:rPr>
        <w:t>Вычислить  площадь</w:t>
      </w:r>
      <w:r w:rsidR="000A107B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 xml:space="preserve"> и периметр прямоугольника.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Распределительное свойство умножения. Умножение двузначного числа </w:t>
      </w:r>
      <w:proofErr w:type="gramStart"/>
      <w:r w:rsidRPr="004C0A96">
        <w:rPr>
          <w:rFonts w:ascii="Times New Roman" w:hAnsi="Times New Roman"/>
          <w:sz w:val="28"/>
          <w:szCs w:val="28"/>
        </w:rPr>
        <w:t>на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однозначное. Решение задач (10 час)</w:t>
      </w:r>
    </w:p>
    <w:p w:rsidR="00BA500A" w:rsidRPr="004C0A96" w:rsidRDefault="000A107B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Знакомить </w:t>
      </w:r>
      <w:r w:rsidR="00BA500A" w:rsidRPr="004C0A96">
        <w:rPr>
          <w:rFonts w:ascii="Times New Roman" w:hAnsi="Times New Roman"/>
          <w:sz w:val="28"/>
          <w:szCs w:val="28"/>
        </w:rPr>
        <w:t>с распределительным свойством умножения.</w:t>
      </w:r>
      <w:r w:rsidRPr="004C0A96">
        <w:rPr>
          <w:rFonts w:ascii="Times New Roman" w:hAnsi="Times New Roman"/>
          <w:sz w:val="28"/>
          <w:szCs w:val="28"/>
        </w:rPr>
        <w:t xml:space="preserve"> Усвоить</w:t>
      </w:r>
      <w:r w:rsidR="00BA500A" w:rsidRPr="004C0A96">
        <w:rPr>
          <w:rFonts w:ascii="Times New Roman" w:hAnsi="Times New Roman"/>
          <w:sz w:val="28"/>
          <w:szCs w:val="28"/>
        </w:rPr>
        <w:t xml:space="preserve"> распреде</w:t>
      </w:r>
      <w:r w:rsidRPr="004C0A96">
        <w:rPr>
          <w:rFonts w:ascii="Times New Roman" w:hAnsi="Times New Roman"/>
          <w:sz w:val="28"/>
          <w:szCs w:val="28"/>
        </w:rPr>
        <w:t>лительное  свойство</w:t>
      </w:r>
      <w:r w:rsidR="00BA500A" w:rsidRPr="004C0A96">
        <w:rPr>
          <w:rFonts w:ascii="Times New Roman" w:hAnsi="Times New Roman"/>
          <w:sz w:val="28"/>
          <w:szCs w:val="28"/>
        </w:rPr>
        <w:t xml:space="preserve"> умножения.  </w:t>
      </w:r>
      <w:r w:rsidRPr="004C0A96">
        <w:rPr>
          <w:rFonts w:ascii="Times New Roman" w:hAnsi="Times New Roman"/>
          <w:sz w:val="28"/>
          <w:szCs w:val="28"/>
        </w:rPr>
        <w:t xml:space="preserve">Умножать </w:t>
      </w:r>
      <w:r w:rsidR="00BA500A" w:rsidRPr="004C0A96">
        <w:rPr>
          <w:rFonts w:ascii="Times New Roman" w:hAnsi="Times New Roman"/>
          <w:sz w:val="28"/>
          <w:szCs w:val="28"/>
        </w:rPr>
        <w:t>дву</w:t>
      </w:r>
      <w:r w:rsidRPr="004C0A96">
        <w:rPr>
          <w:rFonts w:ascii="Times New Roman" w:hAnsi="Times New Roman"/>
          <w:sz w:val="28"/>
          <w:szCs w:val="28"/>
        </w:rPr>
        <w:t xml:space="preserve">значное  число </w:t>
      </w:r>
      <w:proofErr w:type="gramStart"/>
      <w:r w:rsidR="00BA500A" w:rsidRPr="004C0A96">
        <w:rPr>
          <w:rFonts w:ascii="Times New Roman" w:hAnsi="Times New Roman"/>
          <w:sz w:val="28"/>
          <w:szCs w:val="28"/>
        </w:rPr>
        <w:t>на</w:t>
      </w:r>
      <w:proofErr w:type="gramEnd"/>
      <w:r w:rsidR="00BA500A" w:rsidRPr="004C0A96">
        <w:rPr>
          <w:rFonts w:ascii="Times New Roman" w:hAnsi="Times New Roman"/>
          <w:sz w:val="28"/>
          <w:szCs w:val="28"/>
        </w:rPr>
        <w:t xml:space="preserve"> однозначное. </w:t>
      </w:r>
      <w:r w:rsidRPr="004C0A96">
        <w:rPr>
          <w:rFonts w:ascii="Times New Roman" w:hAnsi="Times New Roman"/>
          <w:sz w:val="28"/>
          <w:szCs w:val="28"/>
        </w:rPr>
        <w:t>Закрепить п</w:t>
      </w:r>
      <w:r w:rsidR="00BA500A" w:rsidRPr="004C0A96">
        <w:rPr>
          <w:rFonts w:ascii="Times New Roman" w:hAnsi="Times New Roman"/>
          <w:sz w:val="28"/>
          <w:szCs w:val="28"/>
        </w:rPr>
        <w:t xml:space="preserve">риемы умножения двузначного числа на </w:t>
      </w:r>
      <w:proofErr w:type="gramStart"/>
      <w:r w:rsidR="00BA500A" w:rsidRPr="004C0A96">
        <w:rPr>
          <w:rFonts w:ascii="Times New Roman" w:hAnsi="Times New Roman"/>
          <w:sz w:val="28"/>
          <w:szCs w:val="28"/>
        </w:rPr>
        <w:t>однозначное</w:t>
      </w:r>
      <w:proofErr w:type="gramEnd"/>
      <w:r w:rsidR="00BA500A" w:rsidRPr="004C0A96">
        <w:rPr>
          <w:rFonts w:ascii="Times New Roman" w:hAnsi="Times New Roman"/>
          <w:sz w:val="28"/>
          <w:szCs w:val="28"/>
        </w:rPr>
        <w:t>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Деление суммы на число. Деление двузначного числа </w:t>
      </w:r>
      <w:proofErr w:type="gramStart"/>
      <w:r w:rsidRPr="004C0A96">
        <w:rPr>
          <w:rFonts w:ascii="Times New Roman" w:hAnsi="Times New Roman"/>
          <w:sz w:val="28"/>
          <w:szCs w:val="28"/>
        </w:rPr>
        <w:t>на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однозначное.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Деление двузначного числа </w:t>
      </w:r>
      <w:proofErr w:type="gramStart"/>
      <w:r w:rsidRPr="004C0A96">
        <w:rPr>
          <w:rFonts w:ascii="Times New Roman" w:hAnsi="Times New Roman"/>
          <w:sz w:val="28"/>
          <w:szCs w:val="28"/>
        </w:rPr>
        <w:t>на</w:t>
      </w:r>
      <w:proofErr w:type="gramEnd"/>
      <w:r w:rsidRPr="004C0A96">
        <w:rPr>
          <w:rFonts w:ascii="Times New Roman" w:hAnsi="Times New Roman"/>
          <w:sz w:val="28"/>
          <w:szCs w:val="28"/>
        </w:rPr>
        <w:t xml:space="preserve"> двузначное.(13ч.)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 xml:space="preserve">Приемы деления двузначного числа на </w:t>
      </w:r>
      <w:proofErr w:type="gramStart"/>
      <w:r w:rsidRPr="004C0A96">
        <w:rPr>
          <w:rFonts w:ascii="Times New Roman" w:hAnsi="Times New Roman"/>
          <w:sz w:val="28"/>
          <w:szCs w:val="28"/>
        </w:rPr>
        <w:t>однозначное</w:t>
      </w:r>
      <w:proofErr w:type="gramEnd"/>
      <w:r w:rsidRPr="004C0A96">
        <w:rPr>
          <w:rFonts w:ascii="Times New Roman" w:hAnsi="Times New Roman"/>
          <w:sz w:val="28"/>
          <w:szCs w:val="28"/>
        </w:rPr>
        <w:t>. Деление двузначного чис</w:t>
      </w:r>
      <w:r w:rsidR="00C0538D" w:rsidRPr="004C0A96">
        <w:rPr>
          <w:rFonts w:ascii="Times New Roman" w:hAnsi="Times New Roman"/>
          <w:sz w:val="28"/>
          <w:szCs w:val="28"/>
        </w:rPr>
        <w:t xml:space="preserve">ла </w:t>
      </w:r>
      <w:proofErr w:type="gramStart"/>
      <w:r w:rsidR="00C0538D" w:rsidRPr="004C0A96">
        <w:rPr>
          <w:rFonts w:ascii="Times New Roman" w:hAnsi="Times New Roman"/>
          <w:sz w:val="28"/>
          <w:szCs w:val="28"/>
        </w:rPr>
        <w:t>на</w:t>
      </w:r>
      <w:proofErr w:type="gramEnd"/>
      <w:r w:rsidR="00C0538D" w:rsidRPr="004C0A96">
        <w:rPr>
          <w:rFonts w:ascii="Times New Roman" w:hAnsi="Times New Roman"/>
          <w:sz w:val="28"/>
          <w:szCs w:val="28"/>
        </w:rPr>
        <w:t xml:space="preserve"> однозначное. Закрепить </w:t>
      </w:r>
      <w:r w:rsidRPr="004C0A96">
        <w:rPr>
          <w:rFonts w:ascii="Times New Roman" w:hAnsi="Times New Roman"/>
          <w:sz w:val="28"/>
          <w:szCs w:val="28"/>
        </w:rPr>
        <w:t xml:space="preserve"> </w:t>
      </w:r>
      <w:r w:rsidR="000D6939" w:rsidRPr="004C0A96">
        <w:rPr>
          <w:rFonts w:ascii="Times New Roman" w:hAnsi="Times New Roman"/>
          <w:sz w:val="28"/>
          <w:szCs w:val="28"/>
        </w:rPr>
        <w:t>с</w:t>
      </w:r>
      <w:r w:rsidRPr="004C0A96">
        <w:rPr>
          <w:rFonts w:ascii="Times New Roman" w:hAnsi="Times New Roman"/>
          <w:sz w:val="28"/>
          <w:szCs w:val="28"/>
        </w:rPr>
        <w:t xml:space="preserve">войство деления суммы на число. </w:t>
      </w:r>
      <w:r w:rsidR="00C0538D" w:rsidRPr="004C0A96">
        <w:rPr>
          <w:rFonts w:ascii="Times New Roman" w:hAnsi="Times New Roman"/>
          <w:sz w:val="28"/>
          <w:szCs w:val="28"/>
        </w:rPr>
        <w:t>Совершенствовать вычислительные умения и навыки</w:t>
      </w:r>
      <w:proofErr w:type="gramStart"/>
      <w:r w:rsidR="00C0538D" w:rsidRPr="004C0A96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C0538D" w:rsidRPr="004C0A96">
        <w:rPr>
          <w:rFonts w:ascii="Times New Roman" w:hAnsi="Times New Roman"/>
          <w:sz w:val="28"/>
          <w:szCs w:val="28"/>
        </w:rPr>
        <w:t xml:space="preserve">елить  сумму </w:t>
      </w:r>
      <w:r w:rsidRPr="004C0A96">
        <w:rPr>
          <w:rFonts w:ascii="Times New Roman" w:hAnsi="Times New Roman"/>
          <w:sz w:val="28"/>
          <w:szCs w:val="28"/>
        </w:rPr>
        <w:t xml:space="preserve"> на число.</w:t>
      </w:r>
    </w:p>
    <w:p w:rsidR="00BA500A" w:rsidRPr="004C0A96" w:rsidRDefault="00BA500A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Цена, количество, стоимость. Решение задач (7 час)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Объяснять понятия «цена», «</w:t>
      </w:r>
      <w:proofErr w:type="spellStart"/>
      <w:r w:rsidRPr="004C0A96">
        <w:rPr>
          <w:rFonts w:ascii="Times New Roman" w:hAnsi="Times New Roman"/>
          <w:sz w:val="28"/>
          <w:szCs w:val="28"/>
        </w:rPr>
        <w:t>количество»</w:t>
      </w:r>
      <w:proofErr w:type="gramStart"/>
      <w:r w:rsidRPr="004C0A96">
        <w:rPr>
          <w:rFonts w:ascii="Times New Roman" w:hAnsi="Times New Roman"/>
          <w:sz w:val="28"/>
          <w:szCs w:val="28"/>
        </w:rPr>
        <w:t>,«</w:t>
      </w:r>
      <w:proofErr w:type="gramEnd"/>
      <w:r w:rsidRPr="004C0A96">
        <w:rPr>
          <w:rFonts w:ascii="Times New Roman" w:hAnsi="Times New Roman"/>
          <w:sz w:val="28"/>
          <w:szCs w:val="28"/>
        </w:rPr>
        <w:t>стоимость</w:t>
      </w:r>
      <w:proofErr w:type="spellEnd"/>
      <w:r w:rsidRPr="004C0A96">
        <w:rPr>
          <w:rFonts w:ascii="Times New Roman" w:hAnsi="Times New Roman"/>
          <w:sz w:val="28"/>
          <w:szCs w:val="28"/>
        </w:rPr>
        <w:t>» и взаимосвязь между этими величинами, монеты и купюры, решать задачи с величинами «цена», «количество», «стоимость»; набирать разными монетами и купюрами цену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различных предметов, вычислять значения выражений, используя порядок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выполнения действий, решать задачи, составлять задачи по рисунку, изменять вопрос задачи по данному выражению.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Четырехзначные числа.  (10 час)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Знать новую счетную единицу - тысяча, читать и записывать четырехзначные числа, умножать числа на 100;сравнивать, увеличивать числа в несколько раз, сравнивать значения величин, решать задачи, выполнять вычислительные приемы умножения и деления, нумерацию четырехзначных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чисел, решать задачи с единицами массы, длины, площади.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Многогранники. Куб. Параллелепипед (3часа)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Куб. Развертка куба</w:t>
      </w:r>
      <w:proofErr w:type="gramStart"/>
      <w:r w:rsidRPr="004C0A96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4C0A96">
        <w:rPr>
          <w:rFonts w:ascii="Times New Roman" w:hAnsi="Times New Roman"/>
          <w:sz w:val="28"/>
          <w:szCs w:val="28"/>
        </w:rPr>
        <w:t>аходить симметричные фигуры; строить ось симметрии; находить точку симметричную данной, складывать фигуры из кубиков; соотносить грани модели куба с гранями, изображенными на рисунке; заканчивать чертеж по заданию учителя.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Пятизначные и шестизначные числа.</w:t>
      </w:r>
      <w:r w:rsidR="00D8444F" w:rsidRPr="004C0A96">
        <w:rPr>
          <w:rFonts w:ascii="Times New Roman" w:hAnsi="Times New Roman"/>
          <w:sz w:val="28"/>
          <w:szCs w:val="28"/>
        </w:rPr>
        <w:t xml:space="preserve"> Сложение и вычитание многозначных чисел </w:t>
      </w:r>
      <w:r w:rsidRPr="004C0A96">
        <w:rPr>
          <w:rFonts w:ascii="Times New Roman" w:hAnsi="Times New Roman"/>
          <w:sz w:val="28"/>
          <w:szCs w:val="28"/>
        </w:rPr>
        <w:t xml:space="preserve"> Решение задач. (</w:t>
      </w:r>
      <w:r w:rsidR="00D8444F" w:rsidRPr="004C0A96">
        <w:rPr>
          <w:rFonts w:ascii="Times New Roman" w:hAnsi="Times New Roman"/>
          <w:sz w:val="28"/>
          <w:szCs w:val="28"/>
        </w:rPr>
        <w:t xml:space="preserve">15 </w:t>
      </w:r>
      <w:r w:rsidRPr="004C0A96">
        <w:rPr>
          <w:rFonts w:ascii="Times New Roman" w:hAnsi="Times New Roman"/>
          <w:sz w:val="28"/>
          <w:szCs w:val="28"/>
        </w:rPr>
        <w:t>час)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Пятизначные и шестизначные числа.</w:t>
      </w:r>
      <w:r w:rsidR="00D8444F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>Читать и записывать пятизначные, шестизначные</w:t>
      </w:r>
      <w:r w:rsidR="00D8444F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>числа, записывать в виде суммы разрядных</w:t>
      </w:r>
      <w:r w:rsidR="00D8444F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>слагаемых, умножать числа на 1 ООО, 10000,выделять в многозначных числах разряды;</w:t>
      </w:r>
      <w:r w:rsidR="00D8444F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>анализировать и сравнивать многозначные числа,</w:t>
      </w:r>
      <w:r w:rsidR="00D8444F" w:rsidRPr="004C0A96">
        <w:rPr>
          <w:rFonts w:ascii="Times New Roman" w:hAnsi="Times New Roman"/>
          <w:sz w:val="28"/>
          <w:szCs w:val="28"/>
        </w:rPr>
        <w:t xml:space="preserve"> </w:t>
      </w:r>
      <w:r w:rsidRPr="004C0A96">
        <w:rPr>
          <w:rFonts w:ascii="Times New Roman" w:hAnsi="Times New Roman"/>
          <w:sz w:val="28"/>
          <w:szCs w:val="28"/>
        </w:rPr>
        <w:t>складывать и вычитать числа в столбик, решать</w:t>
      </w:r>
    </w:p>
    <w:p w:rsidR="00D96528" w:rsidRPr="004C0A96" w:rsidRDefault="00D96528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задачи.</w:t>
      </w:r>
    </w:p>
    <w:p w:rsidR="00D96528" w:rsidRPr="004C0A96" w:rsidRDefault="00D8444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Единицы времени. Решение задач (5 ч.</w:t>
      </w:r>
      <w:proofErr w:type="gramStart"/>
      <w:r w:rsidRPr="004C0A96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D8444F" w:rsidRPr="004C0A96" w:rsidRDefault="00D8444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Устанавливать соотношение между единицами времени; отрабатывать навык работы над задачей.</w:t>
      </w:r>
    </w:p>
    <w:p w:rsidR="00D8444F" w:rsidRPr="004C0A96" w:rsidRDefault="00D8444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t>Проверь себя! Чему ты научился в1-3 классах? (9 час</w:t>
      </w:r>
      <w:proofErr w:type="gramStart"/>
      <w:r w:rsidRPr="004C0A96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D8444F" w:rsidRPr="004C0A96" w:rsidRDefault="00D8444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A96">
        <w:rPr>
          <w:rFonts w:ascii="Times New Roman" w:hAnsi="Times New Roman"/>
          <w:sz w:val="28"/>
          <w:szCs w:val="28"/>
        </w:rPr>
        <w:lastRenderedPageBreak/>
        <w:t>Итоговое повторение</w:t>
      </w:r>
      <w:proofErr w:type="gramStart"/>
      <w:r w:rsidRPr="004C0A96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4C0A96">
        <w:rPr>
          <w:rFonts w:ascii="Times New Roman" w:hAnsi="Times New Roman"/>
          <w:sz w:val="28"/>
          <w:szCs w:val="28"/>
        </w:rPr>
        <w:t>аходить периметр и площадь прямоугольника и</w:t>
      </w:r>
    </w:p>
    <w:p w:rsidR="00C0538D" w:rsidRPr="00311421" w:rsidRDefault="00D8444F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0A96">
        <w:rPr>
          <w:rFonts w:ascii="Times New Roman" w:hAnsi="Times New Roman"/>
          <w:sz w:val="28"/>
          <w:szCs w:val="28"/>
        </w:rPr>
        <w:t>одну из сторон; решать задачи разного вида, с величинами «цена», «количество», «стоимость», с единицами времени; сравни</w:t>
      </w:r>
      <w:r w:rsidR="002A1694">
        <w:rPr>
          <w:rFonts w:ascii="Times New Roman" w:hAnsi="Times New Roman"/>
          <w:sz w:val="28"/>
          <w:szCs w:val="28"/>
        </w:rPr>
        <w:t>вать, рассуждать, анализировать</w:t>
      </w:r>
      <w:proofErr w:type="gramEnd"/>
    </w:p>
    <w:p w:rsidR="00B23CED" w:rsidRPr="00311421" w:rsidRDefault="00B23CE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3CED" w:rsidRPr="008B7D4E" w:rsidRDefault="00B23CED" w:rsidP="004C0A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23CED" w:rsidRPr="008B7D4E" w:rsidSect="00083FB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179C3" w:rsidRPr="005179C3" w:rsidRDefault="002A1694" w:rsidP="005179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1694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</w:t>
      </w:r>
      <w:r w:rsidR="005179C3" w:rsidRPr="005179C3">
        <w:rPr>
          <w:rFonts w:ascii="Times New Roman" w:hAnsi="Times New Roman"/>
          <w:b/>
          <w:sz w:val="24"/>
          <w:szCs w:val="24"/>
        </w:rPr>
        <w:t>Математика 1 класс (132 часа)</w:t>
      </w:r>
    </w:p>
    <w:tbl>
      <w:tblPr>
        <w:tblW w:w="15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4395"/>
        <w:gridCol w:w="6520"/>
        <w:gridCol w:w="2695"/>
      </w:tblGrid>
      <w:tr w:rsidR="005179C3" w:rsidRPr="005179C3" w:rsidTr="007B361B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5179C3" w:rsidRPr="005179C3" w:rsidTr="007B361B">
        <w:trPr>
          <w:trHeight w:val="1145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t xml:space="preserve"> акт</w:t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vanish/>
                <w:sz w:val="24"/>
                <w:szCs w:val="24"/>
              </w:rPr>
              <w:pgNum/>
            </w: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15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20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Признаки предметов (11 ч)</w:t>
            </w: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Знакомство с учебником  и тетрадью.  Признаки сходства и различия двух предметов. 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высказывать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под руководством педагога самые простые общие для всех людей правила поведения при сотрудничестве (этические нормы).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формулировать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цель деятельности на уроке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Проговаривать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последовательность действий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высказывать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своё предположение (версию) на основе работы с иллюстрацией учебника</w:t>
            </w:r>
          </w:p>
          <w:p w:rsidR="005179C3" w:rsidRPr="005179C3" w:rsidRDefault="005179C3" w:rsidP="005179C3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Делать предварительный отбор источников информации: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ориентироваться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 учебнике (на развороте, в оглавлении, в словаре).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Добывать новые знания: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находить ответы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вопросы, используя учебник, свой жизненный опыт и информацию, полученную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Слушать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понимать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речь других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Совместно договариваться о правилах общения и поведения в школе и следовать им.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Выделение «лишнего» предмета.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157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Сравнение и классификация предметов по разным признакам.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Пространственные отношения «перед», «за», «между».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Построение ряда фигур по определённому  правилу.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Изменение признаков предметов по определённому  правилу.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18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Пространственные отношения «слева»,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«справа», «выше», «ниже» и др. </w:t>
            </w:r>
          </w:p>
          <w:p w:rsidR="005179C3" w:rsidRPr="005179C3" w:rsidRDefault="005179C3" w:rsidP="005179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Пространственные отношения. Счёт. Построение ряда фигур по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определённому правилу.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Изменение признаков предметов, пространственные отношения.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Размеры предметов (длиннее – короче, выше – ниже, шире – уже). 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Доносить свою позицию до других.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Отличать новое от уже известного с помощью учителя.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Закрепление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 по теме "Признаки предметов".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Отношения (больше, меньше, столько же) (4ч.)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2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Предметный смысл отношений «больше», «меньше», «столько же».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формулировать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цель деятельности на уроке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Проговаривать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последовательность действий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сравнивать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группировать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такие математические объекты, как числа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Донести свою позицию до других: оформлять свою мысль в устно речи.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Анализировать,– что у меня получается хорошо, а что нет (результаты).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Применение отношений «больше», «меньше», «столько же» 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Проверка усвоения школьниками смысла отношений «больше», «меньше», «столько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же» 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Закрепление изученного по теме "Отношения".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Однозначные числа. Счёт. Цифры (14 ч.)</w:t>
            </w: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Число и цифра 1. Различие понятий «число» и «цифра» 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В предложенных педагогом ситуациях общения и сотрудничества,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делать выбор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как поступить.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формулировать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цель деятельности на уроке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Проговаривать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последовательность действий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Добывать новые знания: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находить ответы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вопросы, используя учебник, свой жизненный опыт и информацию, полученную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делать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выводы в результате совместной работы всего класса.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Учиться выполнять различные роли в группе (лидера, исполнителя, критика).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7. Разбиение на группы предметов.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4. Замена предметов условными обозначениями.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6. Закономерность в изменении признаков предметов.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5. Разбиение фигур на две группы.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9.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3. Самоконтроль.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Сравнивать и группировать предметы.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Учиться определять цель деятельности на уроке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Умение полно и точно выражать свои мысли. </w:t>
            </w: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Доносить свою позицию до других, владея приёмами монологической и диалогической речи.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2. Простейшие рассуждения.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253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8. Классификация.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Предметный смысл правила построения ряда однозначных чисел 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выполненное задание от неверного.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совместно с учителем и другими учениками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давать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эмоциональную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оценку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деятельности класса на уроке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Ориентироваться в своей системе знаний: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новое от уже известного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Донести свою позицию до других: оформлять свою мысль в устной  речи (на уровне одного предложения или небольшого текста).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Присчитывание и отсчитывание по одному предмету 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Присчитывание и отсчитывание по одному предмету. Число и цифра 0. Применение приёма одному предмету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Счёт. Присчитывание и отсчитывание по одному предмету.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Присчитывание и отсчитывание по одному предмету.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Точка. Прямая и кривая линии. Луч (3 ч.)</w:t>
            </w:r>
          </w:p>
        </w:tc>
      </w:tr>
      <w:tr w:rsidR="005179C3" w:rsidRPr="005179C3" w:rsidTr="007B361B">
        <w:trPr>
          <w:trHeight w:val="4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Геометрические фигуры: точка, прямая и кривая линии. Линейка. 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сравнивать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группировать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такие математические объекты, как геометрические фигуры.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высказывать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своё предположение (версию) на основе работы с иллюстрацией учебника.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работать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 предложенному учителем плану.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Замкнутые и незамкнутые кривые.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Луч. Построение лучей. Пересечение линий.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Ориентироваться в своей системе знаний: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новое от уже известного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Делать предварительный отбор источников информации: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ориентироваться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 учебнике (на развороте, в оглавлении, в словаре).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Отрезок. Длина отрезка (7 ч.)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Построение отрезка, его существенные признаки.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14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Самостоятельная работа. Числа и цифры от 1 до 9.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Учиться работать по предложенному плану.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Сравнение длин отрезков с помощью циркуля.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Добывать новые знания: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находить ответы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вопросы, используя учебник, свой жизненный опыт и информацию, полученную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делать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выводы в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результате совместной работы всего класса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 что я делаю с удовольствием, а что – нет (мотивы).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Доносить свою позицию до других.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Обозначение отношений «больше», «меньше», «столько же» с помощью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отрезков.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Сравнение длин отрезков и их построение с помощью циркуля.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Сравнение длин отрезков с помощью мерки.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Знакомство с понятием «сантиметр».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Числовой луч (2 ч.)</w:t>
            </w: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Знакомство с числовым лучом.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Преобразовывать информацию из одной формы в другую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Сравнение длин отрезков с помощью числового луча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Неравенства (3ч.)</w:t>
            </w: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Числовые неравенства, их запись. Знаки "больше", "меньше".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Слушать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понимать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речь других.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Добывать новые знания: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находить ответы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вопросы, используя учебник, свой жизненный опыт и </w:t>
            </w:r>
            <w:proofErr w:type="spellStart"/>
            <w:r w:rsidRPr="005179C3">
              <w:rPr>
                <w:rFonts w:ascii="Times New Roman" w:hAnsi="Times New Roman"/>
                <w:sz w:val="24"/>
                <w:szCs w:val="24"/>
              </w:rPr>
              <w:t>информа-цию</w:t>
            </w:r>
            <w:proofErr w:type="spell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полученную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уроке.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Сравнение однозначных чисел. Запись неравенств.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Запись числовых неравенств по данному условию.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Сложение. Переместительное свойство сложения (17ч.)</w:t>
            </w:r>
          </w:p>
        </w:tc>
      </w:tr>
      <w:tr w:rsidR="005179C3" w:rsidRPr="005179C3" w:rsidTr="007B361B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Предметный смысл сложения. Названия компонентов  и результата действия.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высказывать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под руководством педагога самые простые общие для всех людей правила поведения при сотрудничестве (этические нормы).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формулировать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цель деятельности на уроке с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Проговаривать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последовательность действий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высказывать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своё предположение (версию) на основе работы с иллюстрацией учебника.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сравнивать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группировать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такие математические объекты, как числа, числовые выражения, равенства, неравенства,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Преобразовывать информацию из одной формы в другую: составлять математические рассказы  на основе простейших математических моделей.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 что я делаю с удовольствием, а что – нет (мотивы).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Изображение равенств на числовом луче и их запись на числовом луче. Состав числа 4 и 6.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Контрольная работа №1 по теме «Числовой луч. Сложение».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Переместительное свойство сложения.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Состав числа 6.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Состав числа 6. Сложение чисел.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Состав числа 5. Неравенства.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Состав числа 5. Преобразование графической модели в символическую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Закрепление 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. Состав чисел 5, 6, 4.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Состав числа 8. Классификация предметов.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Состав числа 8.Сложение чисел.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Состав числа 7. Сложение длин отрезков.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Состав числа 7. Запись выражений по определённому правилу.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Формирование табличных навыков сложения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Состав числа 9. Преобразование символической модели в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графическую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Контрольная работа № 2 по теме «Табличные навыки сложения».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Анализ и работа над ошибками, допущенными в контрольной работе.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Вычитание (5 ч.)</w:t>
            </w: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Название компонентов и результата действия вычитания. 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работать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 предложенному учителем плану.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выполненное задание от неверного.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Ориентироваться в своей системе знаний: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новое от уже известного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Вступать в беседу на уроке и в жизни.</w:t>
            </w:r>
          </w:p>
          <w:p w:rsidR="005179C3" w:rsidRPr="005179C3" w:rsidRDefault="005179C3" w:rsidP="005179C3">
            <w:pPr>
              <w:tabs>
                <w:tab w:val="center" w:pos="3152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 что я делаю с удовольствием, а что – нет (мотивы).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Изображение вычитания на числовом луче. Сумма длин отрезков.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Взаимосвязь компонентов и результатов действий сложения и вычитания.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11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"Сложение и вычитание"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. Самостоятельная работа по теме "Сложение и вычитание".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Целое и части (9 ч.)</w:t>
            </w: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Представление о целом предмете и его частях. 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самостоятельное выделение и формулирование познавательной цели;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поиск и выделение необходимой информации; применение методов информационного поиска, структурирование знаний;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осознанное и произвольное построение речевого высказывания в устной форме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Взаимосвязь сложения и вычитания.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110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Табличные случаи сложения и соответствующие им случаи вычитания. </w:t>
            </w:r>
          </w:p>
          <w:p w:rsidR="005179C3" w:rsidRPr="005179C3" w:rsidRDefault="005179C3" w:rsidP="005179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Изображение равенств с помощью отрезков. Целое и части.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Запись равенств по их изображению на числовом луче.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Табличные случаи сложения и соответствующие им случаи вычитания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Самооценка события.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Перерабатывать информацию (анализировать, обобщать, классифицировать, сравнивать, выделять</w:t>
            </w:r>
            <w:proofErr w:type="gramStart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договариваться о правилах общения и поведения в школе и следовать им.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Учиться совместно давать эмоциональную оценку деятельности класса на уроке.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174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Изображение с помощью отрезков взаимосвязи компонентов и результатов действий сложения и вычитания.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3 по теме.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«Сложение и вычитание в пределах10».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7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Ориентироваться в своей системе знаний: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новое от уже известного с помощью учителя.</w:t>
            </w:r>
          </w:p>
          <w:p w:rsidR="005179C3" w:rsidRPr="005179C3" w:rsidRDefault="005179C3" w:rsidP="005179C3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делать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выводы в результате совместной работы всего класса.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Делать выводы в результате совместной работы всего класса.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Учиться определять цель деятельности на уроке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Договариваться с людьми.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9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Отношения (больше на…, меньше на…, увеличить на …, уменьшить на…) (6  ч.)</w:t>
            </w:r>
            <w:proofErr w:type="gramEnd"/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before="100" w:beforeAutospacing="1"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Понятия «увеличить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…», «уменьшить на …». 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Возрастание и убывание числового ряда. Выявление закономерностей.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. «Увеличить на…», «уменьшить на…».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Предметный смысл действий сложения и вычитания  с нулём.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сравнивать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группировать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такие математические объекты, как числа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Число и цифра 0. Табличные навыки сложения и вычитания.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Предметные и графические модели как средство самоконтроля.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Отношения (</w:t>
            </w:r>
            <w:proofErr w:type="gramStart"/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на сколько</w:t>
            </w:r>
            <w:proofErr w:type="gramEnd"/>
            <w:r w:rsidRPr="005179C3">
              <w:rPr>
                <w:rFonts w:ascii="Times New Roman" w:hAnsi="Times New Roman"/>
                <w:b/>
                <w:sz w:val="24"/>
                <w:szCs w:val="24"/>
              </w:rPr>
              <w:t xml:space="preserve"> больше? на сколько меньше) (8 ч.)</w:t>
            </w:r>
          </w:p>
        </w:tc>
      </w:tr>
      <w:tr w:rsidR="005179C3" w:rsidRPr="005179C3" w:rsidTr="007B361B">
        <w:trPr>
          <w:trHeight w:val="7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Предметный смысл разностного сравнения.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сравнивать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группировать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такие математические объекты, как числа, числовые выражения, равенства, неравенства, плоские геометрические фигуры.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Совместно договариваться о правилах общения и поведения в школе и следовать им.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выполнять различные роли в группе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Вычитание  отрезков с помощью циркуля.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Запись равенств, соответствующих предметной и графической моделям.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Построение разности двух отрезков.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Замена предметной модели символической.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Сложение и вычитание отрезков.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Отличать новое от уже известного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Учиться отличать </w:t>
            </w:r>
            <w:proofErr w:type="gramStart"/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выполненное задание от неверного.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4 по </w:t>
            </w:r>
            <w:proofErr w:type="spellStart"/>
            <w:r w:rsidRPr="005179C3">
              <w:rPr>
                <w:rFonts w:ascii="Times New Roman" w:hAnsi="Times New Roman"/>
                <w:sz w:val="24"/>
                <w:szCs w:val="24"/>
              </w:rPr>
              <w:t>теме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:"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Увеличение</w:t>
            </w:r>
            <w:proofErr w:type="spellEnd"/>
            <w:r w:rsidRPr="005179C3">
              <w:rPr>
                <w:rFonts w:ascii="Times New Roman" w:hAnsi="Times New Roman"/>
                <w:sz w:val="24"/>
                <w:szCs w:val="24"/>
              </w:rPr>
              <w:t>, уменьшение числа на..."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высказывать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под руководством педагога самые простые общие для всех людей правила поведения при сотрудничестве (этические нормы).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Определять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формулировать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цель деятельности на уроке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Проговаривать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последовательность действий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высказывать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своё предположение (версию) на основе работы с иллюстрацией учебника.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Добывать новые знания: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находить ответы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вопросы, используя учебник, свой жизненный опыт и информацию, полученную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делать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выводы в результате совместной работы всего класса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Ориентироваться в своей системе знаний: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новое от уже известного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Донести свою позицию до других: оформлять свою мысль в устной и письменной речи (на уровне одного предложения или небольшого текста).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Добывать новые знания: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находить ответы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вопросы, используя учебник, свой жизненный опыт и информацию, полученную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Двузначные числа. Названия и запись (6 ч)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Наименьшее двузначное число. Счётная единица "десяток". Состав числа 10.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Разряд единиц, разряд десятков. Названия десятков.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Предметные модели 1 десятка и 1 единицы.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Запись и чтение двузначных чисел от 20 и далее. Состав числа 10.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Делать выводы в результате совместной работы всего класса.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Учиться совместно давать эмоциональную оценку деятельности класса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договариваться о правилах общения и поведения в школе и следовать им.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Чтение двузначных чисел. Состав числа 10.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Знакомство учащихся с названиями двузначных чисел от 11 до 19.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5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Чтение, запись и сравнение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двузначных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чисел.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4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Двузначные числа. Сложение. Вычитание (13 ч.)</w:t>
            </w:r>
          </w:p>
          <w:p w:rsidR="005179C3" w:rsidRPr="005179C3" w:rsidRDefault="005179C3" w:rsidP="005179C3">
            <w:pPr>
              <w:tabs>
                <w:tab w:val="left" w:pos="387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Двузначные числа. Сложение и вычитание.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Делать выводы в результате совместной работы всего класса.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Перерабатывать информацию (анализировать, обобщать, классифицировать, сравнивать, выделять</w:t>
            </w:r>
            <w:proofErr w:type="gramStart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Учиться определять цель деятельности на уроке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Учиться работать по предложенному плану.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Учиться высказывать своё предположение (версию)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договариваться о правилах общения и поведения в школе и следовать им.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Договариваться с людьми, </w:t>
            </w:r>
            <w:proofErr w:type="spellStart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согласуя</w:t>
            </w:r>
            <w:proofErr w:type="spellEnd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ними свои интересы и взгляды, для того чтобы сделать что-то сообща.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Оценивать ситуации.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 урока.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Сложение и вычитание «круглых десятков»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Двузначные числа. «Увеличить на…», «уменьшить на…»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110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Самостоятельная работа. Сложение и вычитание «круглых десятков»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Последовательность выражений и чисел, составленных по определённому правилу.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Разрядные слагаемые. Сложение вида 50+2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Сравнение двузначных чисел и выражений. Разрядные слагаемые.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Сложение двузначных и однозначных чисел без перехода в другой разряд: 23+5 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Сложение двузначных чисел, одно из которых круглое число (вида 21+60).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Вычитание однозначного числа из двузначного без перехода в другой разряд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вида 37-2).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Вычитание из двузначного числа круглых десятков.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Контрольная работа № 5 по теме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:»</w:t>
            </w:r>
            <w:proofErr w:type="gramEnd"/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Сложение и вычитание двузначных чисел без перехода в другой разряд».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работы.</w:t>
            </w:r>
          </w:p>
        </w:tc>
        <w:tc>
          <w:tcPr>
            <w:tcW w:w="6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proofErr w:type="gramStart"/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Ломаная</w:t>
            </w:r>
            <w:proofErr w:type="gramEnd"/>
            <w:r w:rsidRPr="005179C3">
              <w:rPr>
                <w:rFonts w:ascii="Times New Roman" w:hAnsi="Times New Roman"/>
                <w:b/>
                <w:sz w:val="24"/>
                <w:szCs w:val="24"/>
              </w:rPr>
              <w:t xml:space="preserve">  (2 ч.)</w:t>
            </w: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Ломаная. Звенья, вершины ломаной.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Перерабатывать полученную информацию: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делать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выводы в результате совместной работы всего класса.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Замкнутая  и незамкнутая ломаные.  Сравнение длин ломаных.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Длина. Сравнение. Измерение (18ч.)</w:t>
            </w:r>
          </w:p>
        </w:tc>
      </w:tr>
      <w:tr w:rsidR="005179C3" w:rsidRPr="005179C3" w:rsidTr="007B361B">
        <w:trPr>
          <w:trHeight w:val="253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Знакомство с единицами длины - 1 мм, 1 </w:t>
            </w:r>
            <w:proofErr w:type="spellStart"/>
            <w:r w:rsidRPr="005179C3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5179C3">
              <w:rPr>
                <w:rFonts w:ascii="Times New Roman" w:hAnsi="Times New Roman"/>
                <w:sz w:val="24"/>
                <w:szCs w:val="24"/>
              </w:rPr>
              <w:t>, их соотношение.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В предложенных педагогом ситуациях общения и сотрудничества, опираясь на общие для всех простые правила поведения,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делать выбор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>, при поддержке других участников группы и педагога, как поступить.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Проговаривать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последовательность действий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отличать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выполненное задание от неверного.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Учиться совместно с учителем и другими учениками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давать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эмоциональную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оценку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деятельности класса на уроке.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Слушать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понимать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речь других.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Учиться выполнять различные роли в группе</w:t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</w:r>
          </w:p>
          <w:p w:rsidR="005179C3" w:rsidRPr="005179C3" w:rsidRDefault="005179C3" w:rsidP="005179C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Делать предварительный отбор источников информации: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ориентироваться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в учебнике (на развороте, в оглавлении, в словаре).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Добывать новые знания: </w:t>
            </w:r>
            <w:r w:rsidRPr="005179C3">
              <w:rPr>
                <w:rFonts w:ascii="Times New Roman" w:hAnsi="Times New Roman"/>
                <w:iCs/>
                <w:sz w:val="24"/>
                <w:szCs w:val="24"/>
              </w:rPr>
              <w:t>находить ответы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на вопросы, используя учебник, свой жизненный опыт и информацию, полученную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уроке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253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Измерение длин отрезков с помощью линейки. Сравнение длин отрезков.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Соотношение единиц длины. Состав числа 10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Сравнение длин отрезков  и реальных предметов.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Измерение длин отрезков. Соотношение единиц длины.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Измерение длин отрезков, их сравнение, сложение и вычитание. Неравенства.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Понимать другие позиции (взгляды, интересы).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Доносить свою позицию до других.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rPr>
          <w:trHeight w:val="8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Построение ряда чисел по определённому правилу. Увеличение и уменьшение длин отрезков.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Построение отрезков заданной длины.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Сравнение длин отрезков.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Действия с величинами (длина). Вычислительные умения и навыки.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Отличать </w:t>
            </w:r>
            <w:proofErr w:type="gramStart"/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выполненное задание от неверного.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Отличать новое от уже известного с помощью учителя.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Договариваться с людьми, </w:t>
            </w:r>
            <w:proofErr w:type="spellStart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согласуя</w:t>
            </w:r>
            <w:proofErr w:type="spellEnd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ними свои интересы и взгляды, для того чтобы сделать что-то сообща. 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Понимать другие позиции (взгляды, интересы).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Признавать</w:t>
            </w: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свои плохие поступки.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Сравнивать и группировать предметы.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Перерабатывать информацию (анализировать, обобщать, классифицировать, сравнивать, выделять</w:t>
            </w:r>
            <w:proofErr w:type="gramStart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5179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и формулировать цель деятельности.</w:t>
            </w: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color w:val="000000"/>
                <w:sz w:val="24"/>
                <w:szCs w:val="24"/>
              </w:rPr>
              <w:t>Учиться совместно давать эмоциональную оценку деятельности класса на уроке.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Контрольная работа № 6 по теме: «Сложение и вычитание в пределах 100».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Анализ результатов контрольной работы. 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Сумма и разность длин отрезков, их построение.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Сравнение выражений. Сложение  и вычитание двузначных и однозначных чисел.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Вычитание однозначного числа 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 двузначного без перехода в другой разряд 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Сложение и вычитание двузначных чисел.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Введение термина "схема</w:t>
            </w:r>
            <w:proofErr w:type="gramStart"/>
            <w:r w:rsidRPr="005179C3">
              <w:rPr>
                <w:rFonts w:ascii="Times New Roman" w:hAnsi="Times New Roman"/>
                <w:sz w:val="24"/>
                <w:szCs w:val="24"/>
              </w:rPr>
              <w:t xml:space="preserve">." </w:t>
            </w:r>
            <w:proofErr w:type="gramEnd"/>
            <w:r w:rsidRPr="005179C3">
              <w:rPr>
                <w:rFonts w:ascii="Times New Roman" w:hAnsi="Times New Roman"/>
                <w:sz w:val="24"/>
                <w:szCs w:val="24"/>
              </w:rPr>
              <w:t>Изображение и чтение схемы.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Моделирование отношений с помощью отрезков. Моделирование выражений на схеме.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Записывать равенства, соответствующие данным рисункам.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sz w:val="24"/>
                <w:szCs w:val="24"/>
              </w:rPr>
              <w:t>Масса. Сравнение. Измерение (5 ч.)</w:t>
            </w:r>
          </w:p>
        </w:tc>
        <w:tc>
          <w:tcPr>
            <w:tcW w:w="65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массе. Единица массы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179C3">
                <w:rPr>
                  <w:rFonts w:ascii="Times New Roman" w:hAnsi="Times New Roman"/>
                  <w:sz w:val="24"/>
                  <w:szCs w:val="24"/>
                </w:rPr>
                <w:t>1 кг.</w:t>
              </w:r>
            </w:smartTag>
          </w:p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Масса предметов. Чтение и анализ схемы.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Познавательные УУД:   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Преобразовывать информацию из одной формы в другую: составлять математические рассказы на основе простейших математических моделей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(предметных, рисунков, схематических рисунков, схем); находить  решение выражения с помощью простейших моделей (предметных, рисунков, схематических рисунков, схем).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Масса предметов. Замена вербальной </w:t>
            </w: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модели предметной.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Моделирование числовых выражений с помощью отрезков.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9C3" w:rsidRPr="005179C3" w:rsidTr="007B361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79C3">
              <w:rPr>
                <w:rFonts w:ascii="Times New Roman" w:hAnsi="Times New Roman"/>
                <w:sz w:val="24"/>
                <w:szCs w:val="24"/>
              </w:rPr>
              <w:t xml:space="preserve">Повторение и закрепление изученного материала. Вычислительные навыки. Работа с отрезком. 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9C3" w:rsidRPr="005179C3" w:rsidRDefault="005179C3" w:rsidP="0051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9C3" w:rsidRPr="005179C3" w:rsidRDefault="005179C3" w:rsidP="005179C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79C3" w:rsidRPr="005179C3" w:rsidRDefault="005179C3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79C3" w:rsidRPr="005179C3" w:rsidRDefault="005179C3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79C3" w:rsidRPr="005179C3" w:rsidRDefault="005179C3" w:rsidP="005179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79C3" w:rsidRDefault="005179C3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51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D4E" w:rsidRDefault="008B7D4E" w:rsidP="008B7D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1694">
        <w:rPr>
          <w:rFonts w:ascii="Times New Roman" w:hAnsi="Times New Roman"/>
          <w:b/>
          <w:sz w:val="28"/>
          <w:szCs w:val="28"/>
        </w:rPr>
        <w:lastRenderedPageBreak/>
        <w:t>Календар</w:t>
      </w:r>
      <w:r>
        <w:rPr>
          <w:rFonts w:ascii="Times New Roman" w:hAnsi="Times New Roman"/>
          <w:b/>
          <w:sz w:val="28"/>
          <w:szCs w:val="28"/>
        </w:rPr>
        <w:t>но – тематическое планирование 2</w:t>
      </w:r>
      <w:r w:rsidRPr="002A1694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8B7D4E" w:rsidRPr="005179C3" w:rsidRDefault="008B7D4E" w:rsidP="008B7D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7D4E" w:rsidRDefault="002A1694" w:rsidP="002A1694">
      <w:pPr>
        <w:spacing w:after="0"/>
        <w:rPr>
          <w:rFonts w:ascii="Times New Roman" w:hAnsi="Times New Roman"/>
          <w:b/>
          <w:sz w:val="28"/>
          <w:szCs w:val="28"/>
        </w:rPr>
      </w:pPr>
      <w:r w:rsidRPr="002A1694"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Style w:val="a8"/>
        <w:tblW w:w="14786" w:type="dxa"/>
        <w:tblLook w:val="04A0" w:firstRow="1" w:lastRow="0" w:firstColumn="1" w:lastColumn="0" w:noHBand="0" w:noVBand="1"/>
      </w:tblPr>
      <w:tblGrid>
        <w:gridCol w:w="814"/>
        <w:gridCol w:w="145"/>
        <w:gridCol w:w="987"/>
        <w:gridCol w:w="1223"/>
        <w:gridCol w:w="4771"/>
        <w:gridCol w:w="4927"/>
        <w:gridCol w:w="1919"/>
      </w:tblGrid>
      <w:tr w:rsidR="008B7D4E" w:rsidRPr="008C4496" w:rsidTr="006D2CC6">
        <w:tc>
          <w:tcPr>
            <w:tcW w:w="814" w:type="dxa"/>
            <w:vMerge w:val="restart"/>
          </w:tcPr>
          <w:p w:rsidR="008B7D4E" w:rsidRPr="008C4496" w:rsidRDefault="008B7D4E" w:rsidP="006D2CC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55" w:type="dxa"/>
            <w:gridSpan w:val="3"/>
          </w:tcPr>
          <w:p w:rsidR="008B7D4E" w:rsidRPr="008C4496" w:rsidRDefault="008B7D4E" w:rsidP="006D2CC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771" w:type="dxa"/>
            <w:vMerge w:val="restart"/>
          </w:tcPr>
          <w:p w:rsidR="008B7D4E" w:rsidRPr="008C4496" w:rsidRDefault="008B7D4E" w:rsidP="006D2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1919" w:type="dxa"/>
            <w:vMerge w:val="restart"/>
          </w:tcPr>
          <w:p w:rsidR="008B7D4E" w:rsidRPr="008C4496" w:rsidRDefault="008B7D4E" w:rsidP="006D2CC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8B7D4E" w:rsidRPr="008C4496" w:rsidTr="006D2CC6">
        <w:trPr>
          <w:trHeight w:val="780"/>
        </w:trPr>
        <w:tc>
          <w:tcPr>
            <w:tcW w:w="814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План.</w:t>
            </w: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C4496">
              <w:rPr>
                <w:rFonts w:ascii="Times New Roman" w:hAnsi="Times New Roman"/>
                <w:b/>
                <w:sz w:val="24"/>
                <w:szCs w:val="24"/>
              </w:rPr>
              <w:t>фактич</w:t>
            </w:r>
            <w:proofErr w:type="spellEnd"/>
            <w:r w:rsidRPr="008C449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771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Проверь себя! Чему ты научился в 1 классе? (12час)</w:t>
            </w: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 чисел 6, 7, 8, 9,10.</w:t>
            </w:r>
          </w:p>
        </w:tc>
        <w:tc>
          <w:tcPr>
            <w:tcW w:w="492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Единицы длины и их соотношение (1 </w:t>
            </w:r>
            <w:proofErr w:type="spellStart"/>
            <w:r w:rsidRPr="008C4496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8C4496">
              <w:rPr>
                <w:rFonts w:ascii="Times New Roman" w:hAnsi="Times New Roman"/>
                <w:sz w:val="24"/>
                <w:szCs w:val="24"/>
              </w:rPr>
              <w:t xml:space="preserve"> == 10 см). Сложение и вычитание в пределах 100 без перехода в другой разряд. Подготовка к решению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8B7D4E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моделировать разнообразные ситуации расположения объектов в пространстве и на плоскости. Характеризовать свойство геометрических фигур. 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работать с информацией: собирать, обобщение и представление данных (с помощью и самостоятельно)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сравнивать различные приёмы вычислений, выбирать целесообразные. 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устанавливать закономерности в числовой последовательности, составлять числовую последовательность по заданному или самостоятельно</w:t>
            </w: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выбранному  плану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Название компонентов и результатов действий сложения и вычитания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Моделирование. Логические рассуждения. Линейка. Циркуль. Вычислительные умения и навыки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rPr>
          <w:trHeight w:val="1419"/>
        </w:trPr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Вычислительные умения и навыки. Действия величинами. Поиск закономерностей. Самоконтроль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Схема. Знаково-символическая модель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Вычислительные навыки и умения. Числовой луч. Схема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Вычислительные навыки и умения.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Закономерность. Схема. Сравнение длин отрезков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Сравнение длин отрезков. Схема. Вычислительные умения и навыки. Основание для классификации объектов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Вычислительные умения и навыки. Классификация. Сравнение величин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 работа № 1 по теме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Повторение материала за 1 класс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rPr>
          <w:trHeight w:val="743"/>
        </w:trPr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Двузначные числа. Сложение. Вычитание (24 час)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Дополнение двузначного числа до круглого. Классификация. 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наблюдать: устанавливать закономерности в числовой последовательности, составлять числовую последовательность по заданному или самостоятельно выбранному правилу.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Находить необходимую информацию в учебной и справочной литературе.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Использовать математическую терминологию при записи и выполнении арифметического действия (сложения, вычитания).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Личностные: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Устанавливать 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закономерности в числовой последовательности, составлять числовую последовательность по заданному или самостоятельно выбранному плану.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Сложение и вычитание величин. Вычитание однозначных чисел из круглых десятков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Вычитание однозначных чисел из круглых десятков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Подготовка к решению задач. Выбор схемы.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Схема. Сравнение величин. Совершенствование вычислительных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навыков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Комбинаторные и логические 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№2 по теме 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«Двузначные числа. Сложение. Вычитание»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Сложение однозначных чисел с переходом в другой разряд.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11. Моделирование. Анализ и сравнение выражений. Числовой луч как средство самоконтроля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11 и соответствующие случаи вычитания. Выбор данных. Схема.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Взаимосвязь компонентов и результата сложения. Действие по правилу. Вычитание из двузначного числа однозначного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12 и соответствующие случаи вычитания. Построение ряда чисел по правилу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12. План действий. Анализ схемы. Анализ рисунка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Формирование табличных навыков. Состав числа 13 и соответствующие случаи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вычитания. Соответствие предметных, графических и символических моделей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13. Составление плана действий. Устные вычисления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числа14. Поиск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закономерностей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14 и соответствующие случаи. Анализ текста. Построение схемы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14 и соответствующие случаи вычитания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числа 15 и соответствующие случаи вычитания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 3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 xml:space="preserve">по теме 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«Двузначные числа. Сложение. Вычитание»</w:t>
            </w:r>
          </w:p>
          <w:p w:rsidR="008B7D4E" w:rsidRPr="008C4496" w:rsidRDefault="008B7D4E" w:rsidP="006D2CC6">
            <w:pPr>
              <w:tabs>
                <w:tab w:val="left" w:pos="2955"/>
                <w:tab w:val="right" w:pos="45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и сравнение выражений. Закономерность в записи ряда чисел. Сложение величин. Анализ данных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Состав чисел 16, 17, 18 и соответствующие случаи вычитания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Закрепление знаний  о составе чисел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Порядок выполнения действий в выражениях. Скобки. Сочетательное свойство сложения (2 час)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Порядок выполнения действий в выражениях. Подготовка к решению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наблюдать: устанавливать закономерности в числовой последовательности, составлять числовую последовательность по заданному или самостоятельно выбранному правилу.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Находить необходимую информацию в учебной и справочной литературе.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Использовать математическую терминологию при записи и выполнении арифметического действия (сложения, вычитания).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Личностные: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или самостоятельно выбранному плану.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Сочетательное свойство сложения. Скобки. Вычислительные умения и навыки</w:t>
            </w:r>
          </w:p>
          <w:p w:rsidR="008B7D4E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Задача (8 час)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rPr>
          <w:trHeight w:val="965"/>
        </w:trPr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Структура задачи. Запись её решения. Взаимосвязь условия и вопроса 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положительное отношение к учению (к урокам математики), наличие элементов познавательного интереса.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и принимать учебную задачу; планировать в сотрудничестве с учителем свои действия; действовать по намеченному плану, осуществлять последовательность действий в соответствии с инструкцией,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устной или письменной (текстовой, знаковой, графической); выполнять действия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самоконтроля (по ходу и после завершения работы);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находить допущенные ошибки и корректировать их.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прочитанное, находить в учебнике математики нужные сведения; выявлять непонятные слова, спрашивать об их значении;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выполнять действия анализа, сравнения, группировать с учётом указанных критериев, использовать освоенные условные знаки;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выполнять задание различными способами; моделировать способ действия; переходить от одного вида модели к другому виду; научиться рассуждать, используя схемы;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анализировать и сравнивать различные виды учебных моделей; заменять один вид модели другим; использовать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различные виды учебных моделей (вербальная, предметная, графическая, схематическая, знаково- символическая) для решения новых учебных задач, для проверки и доказательства своих утверждений;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анализировать рисунок, текст, схему для получения нужной информации.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участвовать в коллективной беседе, слушать одноклассников, соблюдать основные правила общения на уроке;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комментировать свои действия.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и сравнение текстов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решения задачи. Дополнение условия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Постановка вопросов к условию. Выбор схемы к данному условию 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Решение задач. Выбор                     схемы. Структура задачи. </w:t>
            </w:r>
            <w:proofErr w:type="spellStart"/>
            <w:r w:rsidRPr="008C4496">
              <w:rPr>
                <w:rFonts w:ascii="Times New Roman" w:hAnsi="Times New Roman"/>
                <w:sz w:val="24"/>
                <w:szCs w:val="24"/>
              </w:rPr>
              <w:t>Переформулировка</w:t>
            </w:r>
            <w:proofErr w:type="spellEnd"/>
            <w:r w:rsidRPr="008C4496">
              <w:rPr>
                <w:rFonts w:ascii="Times New Roman" w:hAnsi="Times New Roman"/>
                <w:sz w:val="24"/>
                <w:szCs w:val="24"/>
              </w:rPr>
              <w:t xml:space="preserve">  вопроса 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Построение схемы по данному условию 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Объяснение выражений, записанных по условию задачи. Сравнение текстов задач. Выбор схемы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 4 </w:t>
            </w:r>
            <w:r w:rsidRPr="008C4496">
              <w:rPr>
                <w:rFonts w:ascii="Times New Roman" w:hAnsi="Times New Roman"/>
                <w:b/>
                <w:sz w:val="24"/>
                <w:szCs w:val="24"/>
              </w:rPr>
              <w:t>по теме «Задача»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Угол. Многоугольник. Прямоугольник. Квадрат (4 час)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 Прямой угол (практическая работа). Обозначение угла</w:t>
            </w: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наблюдать: устанавливать закономерности в числовой последовательности, составлять числовую последовательность по заданному или самостоятельно выбранному правилу.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Находить необходимую информацию в учебной и справочной литературе.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ind w:left="-22" w:right="-8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Использовать математическую терминологию при записи и выполнении арифметического действия (сложения, вычитания).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Устанавливать закономерности в числовой последовательности, 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Острые и тупые углы. Угольник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Многоугольник. Периметр многоугольника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Прямоугольник. Квадрат. Построение прямоугольника. Периметр прямоугольника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Двузначные числа. Сложение. Вычитание (14 час)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Группировка слагаемых. Сочетательное свойство сложения. Подготовка к знакомству с приёмом сложения двузначных и однозначных чисел с переходом в другой разряд. Вычислительные навыки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положительное отношение к учению (к урокам математики), наличие элементов познавательного интереса.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и принимать учебную задачу; планировать в сотрудничестве с учителем свои действия; действовать по намеченному плану, осуществлять последовательность действий в соответствии с инструкцией,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устной или письменной (текстовой, знаковой, графической); выполнять действия самоконтроля (по ходу и после завершения работы);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находить допущенные ошибки и корректировать их.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Познавательные: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прочитанное, находить в учебнике математики нужные сведения; выявлять непонятные слова, спрашивать об их значении;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выполнять действия анализа, сравнения, группировать с учётом указанных критериев, использовать освоенные условные знаки;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выполнять задание различными способами; моделировать способ действия; переходить от одного вида модели к другому виду; научиться рассуждать, используя схемы;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анализировать и сравнивать различные виды учебных моделей; заменять один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вид модели другим; использовать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различные виды учебных моделей (вербальная, предметная, графическая, схематическая, знаково-символическая) для решения новых учебных задач, для проверки и доказательства своих утверждений;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анализировать рисунок, текст, схему для получения нужной информации.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участвовать в коллективной беседе, слушать одноклассников, соблюдать основные правила общения на уроке;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комментировать свои действия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Сложение двузначных и однозначных чисел с переходом в другой разряд. Вычислительные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умения. Моделирование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Совершенствование вычислительных умений. 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Решение задач. Вычислительные умения.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Моделирование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Решение задач. Сложение и вычитание двузначных и однозначных чисел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переходом в  другой разряд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 работа   № 5  по теме </w:t>
            </w:r>
            <w:r w:rsidRPr="008C4496">
              <w:rPr>
                <w:rFonts w:ascii="Times New Roman" w:hAnsi="Times New Roman"/>
                <w:b/>
                <w:sz w:val="24"/>
                <w:szCs w:val="24"/>
              </w:rPr>
              <w:t xml:space="preserve">«Вычислительные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умения и навыки»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Вычитание суммы из числа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Вычитание из двузначного числа однозначного с переходом в другой разряд. Моделирование. Поиск закономерности в записи ряда чисел. 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Сравнение текстов задач. Поиск закономерности в записи ряда чисел. Изменение текстов задач в соответствии с данным решением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Поиск закономерности в записи ряда чисел. Совершенствование вычислительных умений. Постановка вопросов к данному условию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 разными способами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 6</w:t>
            </w:r>
            <w:r w:rsidRPr="008C4496">
              <w:rPr>
                <w:rFonts w:ascii="Times New Roman" w:hAnsi="Times New Roman"/>
                <w:b/>
                <w:sz w:val="24"/>
                <w:szCs w:val="24"/>
              </w:rPr>
              <w:t xml:space="preserve"> по теме «Решение задач»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 Вычислительные умения и навыки. Решение задач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Двузначные числа. Сложение. Вычитание (продолжение) (14 час)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Устные вычисления. Решение задач разными способами. Выбор условия к данному  вопросу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положительное отношение к учению (к урокам математики), наличие элементов познавательного интереса.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и принимать учебную задачу; планировать в сотрудничестве с учителем свои действия; действовать по намеченному плану, осуществлять последовательность действий в соответствии с инструкцией,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устной или письменной (текстовой, знаковой, графической); выполнять действия самоконтроля (по ходу и после завершения работы);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находить допущенные ошибки и корректировать их.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прочитанное, находить в учебнике математики нужные сведения; выявлять непонятные слова, спрашивать об их значении;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выполнять действия анализа, сравнения, группировать с учётом указанных критериев,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освоенные условные знаки;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выполнять задание различными способами; моделировать способ действия; переходить от одного вида модели к другому виду; научиться рассуждать, используя схемы;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анализировать и сравнивать различные виды учебных моделей; заменять один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вид модели другим; использовать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различные виды учебных моделей (вербальная, предметная, графическая, схематическая, знаково-символическая) для решения новых учебных задач, для проверки и доказательства своих утверждений;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анализировать рисунок, текст, схему для получения нужной информации.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участвовать в коллективной беседе, слушать одноклассников, соблюдать основные правила общения на уроке;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комментировать свои действия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Объяснение выражений, записанных по условию задачи. Периметр прямоугольника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 разными способами. Выбор схемы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Построение схемы к задаче. Дополнение текста 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Сложение двузначных чисел с переходом в другой разряд.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№7 по теме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«Двузначные числа. Сложение. Вычитание»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Анализ результатов контрольной работы Сложение двузначных чисел с переходом в другой разряд. 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Решение задач. Построение схемы. Разные арифметические способы решения задач. 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 разными арифметическими способами. Дополнение текста задачи по данной схеме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Устные вычисления. Решение задач. Сумма длин отрезков. Закономерность в записи ряда чисел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Вычитание двузначных чисел с переходом в другой разряд. Решение задач. Выбор схемы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Устные вычисления. Сравнение текстов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Устные вычисления. Решение задач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Поиск закономерности в записи ряда чисел.  Решение задач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 работа №8 «Двузначные числа. Сложение. Вычитание»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Трёхзначные числа (13 ч)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работы. Сотня как счётная единица. Структура трёхзначного числа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положительное отношение к учению (к урокам математики), наличие элементов познавательного интереса.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Регулятивные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и принимать учебную задачу; планировать в сотрудничестве с учителем свои действия; действовать по намеченному плану, осуществлять последовательность действий в соответствии с инструкцией,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устной или письменной (текстовой, знаковой, графической); выполнять действия самоконтроля (по ходу и после завершения работы);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находить допущенные ошибки и корректировать их.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прочитанное, находить в учебнике математики нужные сведения; выявлять непонятные слова, спрашивать об их значении;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выполнять действия анализа, сравнения, группировать с учётом указанных критериев, использовать освоенные условные знаки;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выполнять задание различными способами; моделировать способ действия; переходить от одного вида модели к другому виду; научиться рассуждать, используя схемы;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анализировать и сравнивать различные виды учебных моделей; заменять один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вид модели другим; использовать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различные виды учебных моделей (вербальная, предметная, графическая, схематическая, знаково-символическая) для решения новых учебных задач, для проверки и доказательства своих утверждений;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анализировать рисунок, текст, схему для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получения нужной информации.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участвовать в коллективной беседе, слушать одноклассников, соблюдать основные правила общения на уроке;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комментировать свои действия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структуры трёхзначного числа. Понятия «цифра» и «число». Разрядные слагаемые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Чтение и запись трёхзначных чисел. Решение задач. Выбор вопросов к условию задачи. Выбор схемы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Сравнение трёхзначных чисел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Решение задач. Построение схемы. Числовая последовательность.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Разбиение трёхзначных чисел на группы. Решение задач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Неравенства. Десятичный состав трёхзначных чисел. 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Чтение и запись трёхзначных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чисел, их сравнение. Признаки разбиения трёхзначных чисел на две группы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Чтение и запись трёхзначных чисел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Устное сложение и вычитание чисел в пределах 1000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№9 по теме «Трёхзначные числа»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Измерение, сравнение, сложение и вычитание величин (6ч)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Сравнение длин. Соотношение единиц длины (дециметр, сантиметр, миллиметр). Измерение длин отрезков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моделировать разнообразные ситуации расположения объектов в пространстве и на плоскости. Характеризовать свойство геометрических фигур. </w:t>
            </w: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Коммуникативные :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работать с информацией: собирать, обобщение и представление данных (с помощью и самостоятельно) 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Регулятивные: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сравнивать различные приёмы вычислений, выбирать целесообразные. </w:t>
            </w:r>
          </w:p>
          <w:p w:rsidR="008B7D4E" w:rsidRPr="008C4496" w:rsidRDefault="008B7D4E" w:rsidP="006D2C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устанавливать закономерности в числовой последовательности, составлять числовую последовательность по заданному или самостоятельно</w:t>
            </w: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выбранному  плану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Единица длины метр. Рулетка – инструмент для измерения длины. Определение длины на глаз и проверка с помощью инструмента.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Соотношение единиц длины (метр, дециметр, сантиметр). 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№10 по теме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Измерение, сравнение,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сложение и вычитание величин »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Умножение. Переместительное свойство умножения. Таблица умножения с числом 9 (11 час)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Определение умножения. Терминология.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Предметный смысл умножения</w:t>
            </w: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положительное отношение к учению (к урокам математики), наличие элементов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познавательного интереса.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и принимать учебную задачу; планировать в сотрудничестве с учителем свои действия; действовать по намеченному плану, осуществлять последовательность действий в соответствии с инструкцией,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устной или письменной (текстовой, знаковой, графической); выполнять действия самоконтроля (по ходу и после завершения работы);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находить допущенные ошибки и корректировать их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участвовать в коллективной беседе, слушать одноклассников, соблюдать основные правила общения на уроке;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комментировать свои действия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прочитанное, находить в учебнике математики нужные сведения; выявлять непонятные слова, спрашивать об их значении;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выполнять действия анализа, сравнения, группировать с учётом указанных критериев, использовать освоенные условные знаки;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Сравнение произведений. Замена </w:t>
            </w: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умножения сложением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Замена сложения умножением. Умножение на 1 и на 0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Запись суммы в виде произведения. Терминология. Смысл умножения. 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задач. Подготовка к усвоению табличных случаев умножения с числом 9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Переместительное свойство умножения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Таблица умножения (случаи 9•5, 9•6, 9•7).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Решение задач. Сравнение выражений. 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Периметр многоугольника. Решение задач.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Таблица умножения (случаи 9•2, 9•3, 9•4).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Таблица умножения (случаи 9•8, 9•9). Вычислительные умения. Замена сложения умножением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задач. Устные вычисления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Увеличить в несколько раз. Таблица умножения с числом 8 (10 час)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Понятие «увеличить в …» и его связь с определением умножения. Предметный смысл понятия «увеличить в несколько раз». </w:t>
            </w: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Личностные: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положительное отношение к учению (к урокам математики), наличие элементов познавательного интереса.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и принимать учебную задачу; планировать в сотрудничестве с учителем свои действия; действовать по намеченному плану, осуществлять последовательность действий в соответствии с инструкцией,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устной или письменной (текстовой, знаковой, графической); выполнять действия самоконтроля (по ходу и после завершения работы);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находить допущенные ошибки и корректировать их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участвовать в коллективной беседе, слушать одноклассников, соблюдать основные правила общения на уроке;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комментировать свои действия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прочитанное, находить в учебнике математики нужные сведения; выявлять непонятные слова, спрашивать об их значении;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выполнять действия анализа,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Таблица умножения (случаи 8•3, 8•5, 8•7).Решение задач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Графическая интерпретация понятия «увеличить в ..».Устные  вычисления. Решение задач. Схема</w:t>
            </w: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 (различные способы). Таблица умножения (случаи 8•2, 8•4, 8•6, 8•8)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Сравнение выражений. Числовая последовательность. Правило. Решение задач. Выбор схемы. Устные вычисления. Таблица умножения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  <w:tcBorders>
              <w:bottom w:val="single" w:sz="4" w:space="0" w:color="000000" w:themeColor="text1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000000" w:themeColor="text1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 работа  № 11 по теме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Увеличить в несколько раз. 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блица умножения с числами 8 и 9»</w:t>
            </w:r>
          </w:p>
        </w:tc>
        <w:tc>
          <w:tcPr>
            <w:tcW w:w="4927" w:type="dxa"/>
            <w:vMerge/>
            <w:tcBorders>
              <w:bottom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  <w:vMerge w:val="restart"/>
            <w:tcBorders>
              <w:top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Сравнение длин отрезков (больше в …, меньше в …). Объяснение выражений, составленных по условию задачи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814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132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Устные вычисления. Решение задач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14786" w:type="dxa"/>
            <w:gridSpan w:val="7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Величины. Единицы времени (2 ч)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Единицы времени (час, минута, секунда).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Определение времени по часам. </w:t>
            </w:r>
          </w:p>
        </w:tc>
        <w:tc>
          <w:tcPr>
            <w:tcW w:w="4927" w:type="dxa"/>
            <w:vMerge w:val="restart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положительное отношение к учению (к урокам математики), наличие элементов познавательного интереса.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и принимать учебную задачу; планировать в сотрудничестве с учителем свои действия; действовать по намеченному плану, осуществлять последовательность действий в соответствии с инструкцией,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устной или письменной (текстовой, знаковой, графической); выполнять действия самоконтроля (по ходу и после завершения работы);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 xml:space="preserve"> находить допущенные ошибки и корректировать их.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Познавательные:</w:t>
            </w: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Единицы времени в задачах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Геометрические фигуры: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плоские и объёмные (2 ч)</w:t>
            </w:r>
          </w:p>
        </w:tc>
        <w:tc>
          <w:tcPr>
            <w:tcW w:w="4927" w:type="dxa"/>
            <w:vMerge/>
            <w:tcBorders>
              <w:bottom w:val="single" w:sz="4" w:space="0" w:color="000000" w:themeColor="text1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000000" w:themeColor="text1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Представление о плоских и объёмных фигурах. Геометрические тела шар, пирамида, цилиндр, конус, куб, параллелепипед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  <w:tcBorders>
              <w:bottom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Окружающие предметы и геометрические тела. Выделение «лишнего» предмета</w:t>
            </w:r>
          </w:p>
        </w:tc>
        <w:tc>
          <w:tcPr>
            <w:tcW w:w="4927" w:type="dxa"/>
            <w:vMerge/>
            <w:tcBorders>
              <w:top w:val="nil"/>
              <w:bottom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7940" w:type="dxa"/>
            <w:gridSpan w:val="5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Поверхности: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плоские и кривые-2(ч)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  <w:tcBorders>
              <w:top w:val="nil"/>
              <w:bottom w:val="single" w:sz="4" w:space="0" w:color="auto"/>
            </w:tcBorders>
          </w:tcPr>
          <w:p w:rsidR="008B7D4E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понимать прочитанное, находить в учебнике математики нужные сведения; выявлять непонятные слова, спрашивать об их значении;</w:t>
            </w: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участвовать в коллективной беседе, слушать одноклассников, соблюдать основные правила общения на уроке;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комментировать свои действия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C4496">
              <w:rPr>
                <w:rFonts w:ascii="Times New Roman" w:hAnsi="Times New Roman"/>
                <w:sz w:val="24"/>
                <w:szCs w:val="24"/>
              </w:rPr>
              <w:t>ыполнять действия анализа,</w:t>
            </w:r>
          </w:p>
        </w:tc>
        <w:tc>
          <w:tcPr>
            <w:tcW w:w="1919" w:type="dxa"/>
            <w:tcBorders>
              <w:top w:val="nil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Представления о плоских и кривых поверхностях.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Наблюдение и анализ окружающих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предметов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7940" w:type="dxa"/>
            <w:gridSpan w:val="5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Окружность. Круг. Шар.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Сфера (2 ч)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Существенные признаки окружности. Построение окружности. Центр окружности</w:t>
            </w:r>
          </w:p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Представления о круге, шаре и сфере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bCs/>
                <w:sz w:val="24"/>
                <w:szCs w:val="24"/>
              </w:rPr>
              <w:t>Итоговая контрольная работа</w:t>
            </w:r>
          </w:p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Анализ результатов контрольной работы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7940" w:type="dxa"/>
            <w:gridSpan w:val="5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496">
              <w:rPr>
                <w:rFonts w:ascii="Times New Roman" w:hAnsi="Times New Roman"/>
                <w:b/>
                <w:sz w:val="24"/>
                <w:szCs w:val="24"/>
              </w:rPr>
              <w:t>Проверь себя, чему ты научился в первом и втором классах?                (7 час)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Сложение и вычитание трёхзначных чисел без перехода через разряд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Решение задач.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Сравнение величин.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Нахождение периметра многоугольника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000000" w:themeColor="text1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Повторение таблицы умножения на 9,8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000000" w:themeColor="text1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Решение задач. Устные вычисления</w:t>
            </w:r>
          </w:p>
          <w:p w:rsidR="008B7D4E" w:rsidRPr="008C4496" w:rsidRDefault="008B7D4E" w:rsidP="006D2CC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000000" w:themeColor="text1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D4E" w:rsidRPr="008C4496" w:rsidTr="006D2CC6">
        <w:tc>
          <w:tcPr>
            <w:tcW w:w="959" w:type="dxa"/>
            <w:gridSpan w:val="2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  <w:r w:rsidRPr="008C449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87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8B7D4E" w:rsidRPr="008C4496" w:rsidRDefault="008B7D4E" w:rsidP="006D2C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B7D4E" w:rsidRPr="008C4496" w:rsidRDefault="008B7D4E" w:rsidP="006D2CC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4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Итоговый урок.</w:t>
            </w:r>
          </w:p>
        </w:tc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8B7D4E" w:rsidRPr="008C4496" w:rsidRDefault="008B7D4E" w:rsidP="006D2C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79C3" w:rsidRDefault="005179C3" w:rsidP="002A16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0538D" w:rsidRPr="002A1694" w:rsidRDefault="00C0538D" w:rsidP="008B7D4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A1694">
        <w:rPr>
          <w:rFonts w:ascii="Times New Roman" w:hAnsi="Times New Roman"/>
          <w:b/>
          <w:sz w:val="28"/>
          <w:szCs w:val="28"/>
        </w:rPr>
        <w:lastRenderedPageBreak/>
        <w:t>Календарно – тематическое планирование 3 класс</w:t>
      </w:r>
    </w:p>
    <w:tbl>
      <w:tblPr>
        <w:tblStyle w:val="a8"/>
        <w:tblW w:w="5155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994"/>
        <w:gridCol w:w="1506"/>
        <w:gridCol w:w="52"/>
        <w:gridCol w:w="1137"/>
        <w:gridCol w:w="6003"/>
        <w:gridCol w:w="4256"/>
        <w:gridCol w:w="1296"/>
      </w:tblGrid>
      <w:tr w:rsidR="002A1694" w:rsidRPr="002A1694" w:rsidTr="002A1694">
        <w:trPr>
          <w:trHeight w:val="360"/>
        </w:trPr>
        <w:tc>
          <w:tcPr>
            <w:tcW w:w="326" w:type="pct"/>
            <w:vMerge w:val="restar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N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884" w:type="pct"/>
            <w:gridSpan w:val="3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68" w:type="pct"/>
            <w:vMerge w:val="restar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42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2A1694" w:rsidRPr="002A1694" w:rsidTr="002A1694">
        <w:trPr>
          <w:trHeight w:val="285"/>
        </w:trPr>
        <w:tc>
          <w:tcPr>
            <w:tcW w:w="326" w:type="pct"/>
            <w:vMerge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фактически</w:t>
            </w:r>
          </w:p>
        </w:tc>
        <w:tc>
          <w:tcPr>
            <w:tcW w:w="1968" w:type="pct"/>
            <w:vMerge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85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Проверь себя! Чему ты научился в первом и втором классах? (10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Признаки, сходства многоугольников. Периметр многоугольника.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Запись равенства.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Переместительное  и сочетательное свойство сложения.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Закрепление вычислительных умений и навыков.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умений решать задачи.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Совершенствование вычислительных навыков.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Проверочная работа. Табличные случаи умножения с числами 8 и 9; 1 и 0.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Умножение. Сравнение чисел. Совершенствование умений решать задачи.  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Многозначные числа. Именованные числа.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829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1по теме «Повторение изученного в 1-2 классах».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Умножение. Площадь фигуры. Сравнение и измерение площадей (11 час)</w:t>
            </w:r>
          </w:p>
        </w:tc>
      </w:tr>
      <w:tr w:rsidR="002A1694" w:rsidRPr="002A1694" w:rsidTr="002A1694">
        <w:trPr>
          <w:trHeight w:val="672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Работа над ошибками. Знакомство с понятием «Площадь». 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Формирование представления о площади фигуры.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Закрепление понятия «Площадь»; «Увеличить в несколько раз…».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умений решать задачи.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374"/>
        </w:trPr>
        <w:tc>
          <w:tcPr>
            <w:tcW w:w="3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 15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Способы измерения и сравнения площадей.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Измерение площади. Таблица умножения с числом 7.Вычисление площади.</w:t>
            </w:r>
            <w:r w:rsidR="000D6939" w:rsidRPr="002A16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Практическая работа.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Табличные случаи умножения с числом  7.Вычисление площади. Практическая работа.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Таблица умножения числа 6.Обобщение представления о площади фигуры.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Умножение числа 5.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умений решать задачи. Арифметический диктант.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144"/>
        </w:trPr>
        <w:tc>
          <w:tcPr>
            <w:tcW w:w="326" w:type="pct"/>
          </w:tcPr>
          <w:p w:rsidR="00C0538D" w:rsidRPr="002A1694" w:rsidRDefault="002A1694" w:rsidP="002A169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C0538D" w:rsidRPr="002A1694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1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Таблица умножения с числами 4, 3,2.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15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Сочетательное свойство умножения. (4 ч.)</w:t>
            </w:r>
          </w:p>
        </w:tc>
      </w:tr>
      <w:tr w:rsidR="002A1694" w:rsidRPr="002A1694" w:rsidTr="002A1694">
        <w:trPr>
          <w:trHeight w:val="265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сочетательным свойством умножения.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Правило умножения числа на 10.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Сочетательное свойство умножения.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704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2 по теме «Таблица умножения».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67"/>
        </w:trPr>
        <w:tc>
          <w:tcPr>
            <w:tcW w:w="5000" w:type="pct"/>
            <w:gridSpan w:val="7"/>
          </w:tcPr>
          <w:p w:rsidR="00C0538D" w:rsidRPr="002A1694" w:rsidRDefault="00C0538D" w:rsidP="0062224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Деление (</w:t>
            </w:r>
            <w:r w:rsidR="0062224D" w:rsidRPr="002A169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ч.)</w:t>
            </w:r>
          </w:p>
        </w:tc>
      </w:tr>
      <w:tr w:rsidR="002A1694" w:rsidRPr="002A1694" w:rsidTr="002A1694">
        <w:trPr>
          <w:trHeight w:val="639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  <w:r w:rsidR="000D6939" w:rsidRPr="002A16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Предметный смысл действия деления.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</w:t>
            </w:r>
            <w:r w:rsidR="00053DCF" w:rsidRPr="002A1694">
              <w:rPr>
                <w:rFonts w:ascii="Times New Roman" w:hAnsi="Times New Roman"/>
                <w:sz w:val="28"/>
                <w:szCs w:val="28"/>
              </w:rPr>
              <w:t>ивно включаться в деятельность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Смысл деления, названия компонентов действия.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навыков табличного умножения.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2414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Взаимосвязь компонентов и результата умножения. Правило.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Смысл деления.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Взаимосвязь компонентов и результата деления. Решение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Смысл деления.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76"/>
        </w:trPr>
        <w:tc>
          <w:tcPr>
            <w:tcW w:w="3178" w:type="pct"/>
            <w:gridSpan w:val="5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Отношения (больше в …, меньше в…, увеличить в…, уменьшить в…) (</w:t>
            </w:r>
            <w:r w:rsidR="0062224D" w:rsidRPr="002A169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час)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76"/>
        </w:trPr>
        <w:tc>
          <w:tcPr>
            <w:tcW w:w="3178" w:type="pct"/>
            <w:gridSpan w:val="5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понятием «Уменьшить в несколько раз».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вычислительных навыков. Арифметический диктант.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Деление числа на 1.Само на себя, деление 0 на число. Арифметический диктант. 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402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Невозможность деления на 0. Решение задач.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выражать в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218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текстовых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1984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A11D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01"/>
        </w:trPr>
        <w:tc>
          <w:tcPr>
            <w:tcW w:w="5000" w:type="pct"/>
            <w:gridSpan w:val="7"/>
          </w:tcPr>
          <w:p w:rsidR="00C0538D" w:rsidRPr="002A1694" w:rsidRDefault="00053DCF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C0538D" w:rsidRPr="002A16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0538D" w:rsidRPr="002A1694">
              <w:rPr>
                <w:rFonts w:ascii="Times New Roman" w:hAnsi="Times New Roman"/>
                <w:b/>
                <w:sz w:val="28"/>
                <w:szCs w:val="28"/>
              </w:rPr>
              <w:t>Отношения «Во сколько раз больше?», «Во сколько раз меньше?» (кратное сравнение) (8час)</w:t>
            </w:r>
          </w:p>
        </w:tc>
      </w:tr>
      <w:tr w:rsidR="002A1694" w:rsidRPr="002A1694" w:rsidTr="002A1694">
        <w:trPr>
          <w:trHeight w:val="401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понятием «Увеличить в несколько раз»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применять правила делового сотрудничества; считаться с мнением другого человека.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Предметный смысл кратного сравнения.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76"/>
        </w:trPr>
        <w:tc>
          <w:tcPr>
            <w:tcW w:w="3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 40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Усвоение правил о взаимосвязи  компонентов и результатов действий умножения и деления.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собственную деятельность: свои достижения, самостоятельность.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4832D7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Знакомство с понятием «Уменьшить </w:t>
            </w:r>
            <w:r w:rsidR="00C0538D" w:rsidRPr="002A1694">
              <w:rPr>
                <w:rFonts w:ascii="Times New Roman" w:hAnsi="Times New Roman"/>
                <w:sz w:val="28"/>
                <w:szCs w:val="28"/>
              </w:rPr>
              <w:t>в несколько раз»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Кратное сравнение. Совершенствование вычислительных навыков.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3 по теме «Решение текстовых задач».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1560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2211"/>
        </w:trPr>
        <w:tc>
          <w:tcPr>
            <w:tcW w:w="3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Деление «круглых» десятков на 10</w:t>
            </w:r>
            <w:r w:rsidR="00D41F7A" w:rsidRPr="002A1694">
              <w:rPr>
                <w:rFonts w:ascii="Times New Roman" w:hAnsi="Times New Roman"/>
                <w:sz w:val="28"/>
                <w:szCs w:val="28"/>
              </w:rPr>
              <w:t>,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«круглые» десятки.</w:t>
            </w:r>
          </w:p>
        </w:tc>
        <w:tc>
          <w:tcPr>
            <w:tcW w:w="139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70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Порядок выполнения действий в выражениях.(10 час)</w:t>
            </w:r>
          </w:p>
        </w:tc>
      </w:tr>
      <w:tr w:rsidR="002A1694" w:rsidRPr="002A1694" w:rsidTr="002A1694">
        <w:trPr>
          <w:trHeight w:val="1115"/>
        </w:trPr>
        <w:tc>
          <w:tcPr>
            <w:tcW w:w="3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 46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порядком выполнения действий в выражениях.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собственную деятельность: свои достижения, самостоятельность, ответственность причины неудач.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Усвоение правил порядка выполнения действий в выражениях. 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Запись решения задач выражением.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Порядок выполнения действий. Самостоятельная работа.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Решение текстовых задач в виде выражения и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по действиям.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Применение правил порядка действии при решении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 и запись их выражением.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Отношения «Больше на…», «Больше в …»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4по теме «Порядок действий в выражениях. Решение задач». 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571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ошибками. Арифметический диктант.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40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Единицы  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п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лощади (3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единицей площади (1 см).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решения задач.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единицами площади 1 дм</w:t>
            </w:r>
            <w:r w:rsidRPr="002A169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и  1 м</w:t>
            </w:r>
            <w:r w:rsidRPr="002A169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2 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2018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Закрепление знаний о единицах площади и их соотношения. Арифметический диктант.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70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             Площадь и периметр прямоугольника (6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Способ вычисления площади прямоугольника.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собственную деятельность: свои достижения, самостоятельность, ответственность причины неудач.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Взаимосвязь между длиной, шириной и площадью Знакомство с термином «Периметр» прямоугольника.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Вычисление периметра прямоугольника.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Вычисление площади и периметра прямоугольника.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Проверочная работа по вычислению площади и периметра прямоугольника.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690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5  по теме «Периметр и площадь прямоугольника».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301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Распределительное свойство умножения. Умножение двузначного числа на </w:t>
            </w:r>
            <w:r w:rsidR="00053DCF"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однозначное.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Решение задач (10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Работа над ошибками. Знакомство с распределительным свойством умножения.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 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собственную деятельность: свои достижения, самостоятельность, ответственность причины неудач.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Усвоение распределительного свойства умножения. 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Умножение двузначного числа на однозначное.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Умножение двузначного числа на однозначное.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Закрепление.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Приемы умножения двузначного числа на однозначное. 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текстовых задач. Приемы умножения.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Умножение двузначного числа на однозначное.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Распределительное свойство умножения.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6 по теме «Распределительное свойство умножения. Решение задач».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425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55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Деление суммы на число. Деление двузначного числа на однозначное. Решение задач (8 ч.)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Два способа деления суммы на число. Арифметический диктант.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ориентироватьсяна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собственную деятельность: свои достижения, самостоятельность, ответственность причины неудач.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Приемы деления двузначного числа на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однозначное.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Деление двузначного числа на однозначное. Закрепление.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Деление двузначного числа на однозначное. Свойство деления суммы на число.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79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вычислительных умений и навыков.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Деление суммы на число. Проверочная работа.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умения решать задачи.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722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7по теме «Деление двузначного числа на однозначное».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300"/>
        </w:trPr>
        <w:tc>
          <w:tcPr>
            <w:tcW w:w="5000" w:type="pct"/>
            <w:gridSpan w:val="7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Деление двузначного числа на двузначное. Решение задач (5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Работа над ошибками. Распределительное свойство умножения. Свойство деления суммы на число.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Коммуникативные 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собственную деятельность: свои достижения.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приемом деления двузначного числа на двузначное.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Закрепление приемов деления. Решение задач. Правила порядка выполнения действий.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Закрепление вычислительных навыков.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831"/>
        </w:trPr>
        <w:tc>
          <w:tcPr>
            <w:tcW w:w="3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  87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8 по теме «Деление двузначного числа на двузначное».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180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Цена, количество, стоимость. Решение задач (7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работы. «Цена, количество, стоимость» - знакомство с понятиями. 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Коммуникативны</w:t>
            </w:r>
            <w:proofErr w:type="spellEnd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 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89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 с величинами «Цена», «Количество», «Стоимость».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 Арифметический диктант.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 с величинами.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9</w:t>
            </w:r>
            <w:r w:rsidR="00134647" w:rsidRPr="002A16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по теме «Решение задач с величинами».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Анализ контрольной работы.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838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 с величинами. Повторение порядка выполнения действий.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25"/>
        </w:trPr>
        <w:tc>
          <w:tcPr>
            <w:tcW w:w="5000" w:type="pct"/>
            <w:gridSpan w:val="7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Четырехзначные числа.  (10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Знакомство с новой счетной единицей – тысяча.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Личностные: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оценивать собственную деятельность: свои достижения.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Чтение и запись четырехзначных чисел.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Арифметический диктант. Умножение числа на 100.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Разностное сравнение. Увеличение числа в несколько раз.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Запись четырехзначных чисел. «Увеличить на…», «Уменьшить на…».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Единица длины – километр.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вычислительных умений.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Случаи деления чисел, оканчивающихся нулями, на 100 и на 10.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10 по теме «Нумерация четырехзначных чисел».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Работа над ошибками. Знакомство с единицей массы – грамм.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178" w:type="pct"/>
            <w:gridSpan w:val="5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Многогранники. Куб. Параллелепипед (3часа)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Куб и его изображение. Развертка куба.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Грань куба. Практическая работа.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Повторение знаний о площади и периметре прямоугольника.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25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Пятизначные и шестизначные числа. Решение задач. (7 час)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Классы и разряды. Пятизначные и шестизначные числа.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собственную деятельность: свои достижения.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109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Чтение, запись и сравнение многозначных чисел.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Чтение и запись многозначных чисел. Арифметический диктант.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Самостоятельная работа по теме «Нумерация многозначных чисел».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Чтение и запись пятизначных и шестизначных чисел.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Повторение свойства умножения. Порядок действия в выражениях.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569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114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>Решение задач с величинами. Пло</w:t>
            </w:r>
            <w:r w:rsidR="002A1694" w:rsidRPr="002A1694">
              <w:rPr>
                <w:rFonts w:ascii="Times New Roman" w:hAnsi="Times New Roman"/>
                <w:sz w:val="28"/>
                <w:szCs w:val="28"/>
              </w:rPr>
              <w:t>щадь и периметр прямоугольника.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70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Сложение и вычитание многозначных чисел (8 ч. 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Алгоритм письменного сложения.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116</w:t>
            </w:r>
          </w:p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Закрепление письменных приемов сложения.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117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Алгоритм письменного вычитания.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Алгоритм письменного вычитания.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119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Совершенствование вычислительных умений и навыков.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Алгоритм письменного сложения и вычитания многозначных чисел.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2A169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11 по теме «Сложение и вычитание многозначных чисел».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750"/>
        </w:trPr>
        <w:tc>
          <w:tcPr>
            <w:tcW w:w="326" w:type="pct"/>
          </w:tcPr>
          <w:p w:rsidR="00C0538D" w:rsidRPr="002A1694" w:rsidRDefault="00C0538D" w:rsidP="00083F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ошибками. Решение задач с величинами.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165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Единицы времени. Решение задач (5 ч. )</w:t>
            </w: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Единицы времени: час, минута, секунда. Арифметический диктант.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принимать и сохранять учебную задачу и активно включаться в деятельность, направленную на 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Соотношение единиц времени.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323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Единицы времени. 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 с величинами.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1223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127</w:t>
            </w:r>
          </w:p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8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Итоговая контрольная работа за год.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38D" w:rsidRPr="002A1694" w:rsidTr="002A1694">
        <w:trPr>
          <w:trHeight w:val="255"/>
        </w:trPr>
        <w:tc>
          <w:tcPr>
            <w:tcW w:w="5000" w:type="pct"/>
            <w:gridSpan w:val="7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</w:t>
            </w:r>
          </w:p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Проверь себя! Чему ты научился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в1-3 классах? (9 час )</w:t>
            </w:r>
          </w:p>
        </w:tc>
      </w:tr>
      <w:tr w:rsidR="002A1694" w:rsidRPr="002A1694" w:rsidTr="002A1694">
        <w:trPr>
          <w:trHeight w:val="780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128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Анализ контрольной работы. Решение задач с величинами.</w:t>
            </w:r>
          </w:p>
        </w:tc>
        <w:tc>
          <w:tcPr>
            <w:tcW w:w="139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выражать в речи свои мысли и действия.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 и активно включаться в деятельность, направленную на 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ее решение.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>ориентироваться</w:t>
            </w:r>
            <w:proofErr w:type="spellEnd"/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на разнообразие способов решения задач.</w:t>
            </w:r>
          </w:p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2A1694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познания; оценивать собственную деятельность: свои достижения.</w:t>
            </w: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577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129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Площадь и периметр прямоугольника.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130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 выражением.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131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Обобщающее  повторение по вычислительным навыкам.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270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132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  <w:vMerge w:val="restar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255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133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текстовых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270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134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логических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450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135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геометрических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694" w:rsidRPr="002A1694" w:rsidTr="002A1694">
        <w:trPr>
          <w:trHeight w:val="510"/>
        </w:trPr>
        <w:tc>
          <w:tcPr>
            <w:tcW w:w="326" w:type="pct"/>
          </w:tcPr>
          <w:p w:rsidR="00C0538D" w:rsidRPr="002A1694" w:rsidRDefault="00C0538D" w:rsidP="002A169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694">
              <w:rPr>
                <w:rFonts w:ascii="Times New Roman" w:hAnsi="Times New Roman"/>
                <w:b/>
                <w:sz w:val="28"/>
                <w:szCs w:val="28"/>
              </w:rPr>
              <w:t>136</w:t>
            </w:r>
          </w:p>
        </w:tc>
        <w:tc>
          <w:tcPr>
            <w:tcW w:w="494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2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9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  <w:r w:rsidRPr="002A1694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1396" w:type="pct"/>
            <w:vMerge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C0538D" w:rsidRPr="002A1694" w:rsidRDefault="00C0538D" w:rsidP="00083F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538D" w:rsidRPr="002A1694" w:rsidRDefault="00C0538D" w:rsidP="00C0538D">
      <w:pPr>
        <w:rPr>
          <w:rFonts w:ascii="Times New Roman" w:hAnsi="Times New Roman"/>
          <w:sz w:val="28"/>
          <w:szCs w:val="28"/>
        </w:rPr>
      </w:pPr>
    </w:p>
    <w:p w:rsidR="00C0538D" w:rsidRPr="002A1694" w:rsidRDefault="00C0538D" w:rsidP="00C0538D">
      <w:pPr>
        <w:rPr>
          <w:rFonts w:ascii="Times New Roman" w:hAnsi="Times New Roman"/>
          <w:sz w:val="28"/>
          <w:szCs w:val="28"/>
        </w:rPr>
      </w:pPr>
    </w:p>
    <w:p w:rsidR="00C0538D" w:rsidRDefault="00C0538D" w:rsidP="00D8444F">
      <w:pPr>
        <w:rPr>
          <w:rFonts w:ascii="Times New Roman" w:hAnsi="Times New Roman"/>
          <w:sz w:val="28"/>
          <w:szCs w:val="28"/>
        </w:rPr>
      </w:pPr>
    </w:p>
    <w:p w:rsidR="005C1E4E" w:rsidRDefault="005C1E4E" w:rsidP="00D8444F">
      <w:pPr>
        <w:rPr>
          <w:rFonts w:ascii="Times New Roman" w:hAnsi="Times New Roman"/>
          <w:sz w:val="28"/>
          <w:szCs w:val="28"/>
        </w:rPr>
      </w:pPr>
    </w:p>
    <w:p w:rsidR="005C1E4E" w:rsidRDefault="005C1E4E" w:rsidP="00D8444F">
      <w:pPr>
        <w:rPr>
          <w:rFonts w:ascii="Times New Roman" w:hAnsi="Times New Roman"/>
          <w:sz w:val="28"/>
          <w:szCs w:val="28"/>
        </w:rPr>
      </w:pPr>
    </w:p>
    <w:p w:rsidR="005C1E4E" w:rsidRDefault="005C1E4E" w:rsidP="00D8444F">
      <w:pPr>
        <w:rPr>
          <w:rFonts w:ascii="Times New Roman" w:hAnsi="Times New Roman"/>
          <w:sz w:val="28"/>
          <w:szCs w:val="28"/>
        </w:rPr>
      </w:pPr>
    </w:p>
    <w:p w:rsidR="005C1E4E" w:rsidRDefault="005C1E4E" w:rsidP="00D8444F">
      <w:pPr>
        <w:rPr>
          <w:rFonts w:ascii="Times New Roman" w:hAnsi="Times New Roman"/>
          <w:sz w:val="28"/>
          <w:szCs w:val="28"/>
        </w:rPr>
      </w:pPr>
    </w:p>
    <w:p w:rsidR="005C1E4E" w:rsidRDefault="005C1E4E" w:rsidP="00D8444F">
      <w:pPr>
        <w:rPr>
          <w:rFonts w:ascii="Times New Roman" w:hAnsi="Times New Roman"/>
          <w:sz w:val="28"/>
          <w:szCs w:val="28"/>
        </w:rPr>
      </w:pPr>
    </w:p>
    <w:p w:rsidR="005C1E4E" w:rsidRPr="005C1E4E" w:rsidRDefault="005C1E4E" w:rsidP="005C1E4E">
      <w:pPr>
        <w:autoSpaceDE w:val="0"/>
        <w:autoSpaceDN w:val="0"/>
        <w:adjustRightInd w:val="0"/>
        <w:spacing w:after="165"/>
        <w:jc w:val="center"/>
        <w:rPr>
          <w:rFonts w:ascii="Times New Roman" w:eastAsia="Constantia" w:hAnsi="Times New Roman"/>
          <w:b/>
          <w:bCs/>
          <w:caps/>
          <w:sz w:val="28"/>
          <w:szCs w:val="28"/>
          <w:lang w:val="en-US"/>
        </w:rPr>
      </w:pPr>
      <w:r w:rsidRPr="005C1E4E">
        <w:rPr>
          <w:rFonts w:ascii="Times New Roman" w:eastAsia="Constantia" w:hAnsi="Times New Roman"/>
          <w:b/>
          <w:bCs/>
          <w:caps/>
          <w:sz w:val="28"/>
          <w:szCs w:val="28"/>
        </w:rPr>
        <w:t>Календарно – тематическое планирование 4 класс</w:t>
      </w:r>
    </w:p>
    <w:p w:rsidR="005C1E4E" w:rsidRPr="005C1E4E" w:rsidRDefault="005C1E4E" w:rsidP="005C1E4E">
      <w:pPr>
        <w:autoSpaceDE w:val="0"/>
        <w:autoSpaceDN w:val="0"/>
        <w:adjustRightInd w:val="0"/>
        <w:spacing w:after="165"/>
        <w:jc w:val="center"/>
        <w:rPr>
          <w:rFonts w:ascii="Times New Roman" w:eastAsia="Constantia" w:hAnsi="Times New Roman"/>
          <w:b/>
          <w:bCs/>
          <w:caps/>
          <w:sz w:val="28"/>
          <w:szCs w:val="28"/>
          <w:lang w:val="en-US"/>
        </w:rPr>
      </w:pPr>
    </w:p>
    <w:tbl>
      <w:tblPr>
        <w:tblpPr w:leftFromText="180" w:rightFromText="180" w:vertAnchor="text" w:tblpY="1"/>
        <w:tblOverlap w:val="never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17"/>
        <w:gridCol w:w="4962"/>
        <w:gridCol w:w="4110"/>
        <w:gridCol w:w="2835"/>
      </w:tblGrid>
      <w:tr w:rsidR="005C1E4E" w:rsidRPr="005C1E4E" w:rsidTr="007B361B">
        <w:trPr>
          <w:trHeight w:val="814"/>
        </w:trPr>
        <w:tc>
          <w:tcPr>
            <w:tcW w:w="675" w:type="dxa"/>
            <w:vMerge w:val="restart"/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5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pacing w:val="-15"/>
                <w:sz w:val="28"/>
                <w:szCs w:val="28"/>
              </w:rPr>
              <w:t>Дата по плану</w:t>
            </w:r>
          </w:p>
        </w:tc>
        <w:tc>
          <w:tcPr>
            <w:tcW w:w="1417" w:type="dxa"/>
            <w:vMerge w:val="restart"/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 xml:space="preserve">  Дата  </w:t>
            </w:r>
            <w:proofErr w:type="spellStart"/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фактич</w:t>
            </w:r>
            <w:proofErr w:type="spellEnd"/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962" w:type="dxa"/>
            <w:vMerge w:val="restart"/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110" w:type="dxa"/>
            <w:vMerge w:val="restart"/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2835" w:type="dxa"/>
            <w:vMerge w:val="restart"/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5C1E4E" w:rsidRPr="005C1E4E" w:rsidTr="007B361B">
        <w:trPr>
          <w:trHeight w:val="440"/>
        </w:trPr>
        <w:tc>
          <w:tcPr>
            <w:tcW w:w="675" w:type="dxa"/>
            <w:vMerge/>
            <w:tcBorders>
              <w:bottom w:val="single" w:sz="4" w:space="0" w:color="000000"/>
            </w:tcBorders>
            <w:vAlign w:val="center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  <w:vAlign w:val="center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pacing w:val="-15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  <w:vMerge/>
            <w:vAlign w:val="center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vMerge/>
            <w:vAlign w:val="center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622"/>
        </w:trPr>
        <w:tc>
          <w:tcPr>
            <w:tcW w:w="15417" w:type="dxa"/>
            <w:gridSpan w:val="6"/>
            <w:tcBorders>
              <w:bottom w:val="single" w:sz="4" w:space="0" w:color="000000"/>
            </w:tcBorders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 xml:space="preserve"> Проверь себя.  Повторение (12 час)</w:t>
            </w: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01.09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Алгоритмы письменного сложения и вычитания многозначных чисел.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Личностные: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проявление устойчивого познавательного интереса к математическому содержанию    учебной деятельности;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-оценивание собственной учебной деятельности по   критериям определенным совместно с учителем 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-ставит цель, учебную задачу самостоятельно и совместно с одноклассниками;  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--прогнозирует результаты и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уровень усвоения по ранее определенному плану 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Познавательные: 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-умеет структурировать знания;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-осознанно и произвольно строит речевые высказывания в устной и письменной форме;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-выбирает наиболее эффективные способы решения задач;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-строит логическую цепь рассуждений;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-выдвигает гипотезы и их обоснование;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tabs>
                <w:tab w:val="center" w:pos="2657"/>
              </w:tabs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построение учебного сотрудничества при взаимодействии с одноклассниками и учителем в процессе изучения учебной темы;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-понимание возможности различных позиций других людей, отличных от собственных;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-умение формулировать собственное мнение и позицию при решении учебных и жизненных задач;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-формирует  умение задавать вопросы;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-адекватно использовать речевые средства для решения коммуникативных задач;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02.09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Таблица умножения и деления. Взаимосвязь умножения и деления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692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caps/>
                <w:sz w:val="28"/>
                <w:szCs w:val="28"/>
              </w:rPr>
              <w:t>03.09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Правила порядка выполнения действий в выражениях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07.09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Умножение на нуль. Взаимосвязь компонентов и результатов действий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08.09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Переместительное, сочетательное и распределительное свойства умножения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09.09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10.09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Площадь и периметр прямоугольника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14.09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Деление чисел, оканчивающихся нулями, на 10, 100, 1000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15.09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Деление числа на произведение.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502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16.09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17.09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21.09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15417" w:type="dxa"/>
            <w:gridSpan w:val="6"/>
            <w:vAlign w:val="center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Умножение многозначного числа на однозначное 12 часов</w:t>
            </w: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22.09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Знакомство с алгоритмом письменного умножения.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Личностные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проявление устойчивого познавательного интереса к математическому содержанию    учебной деятельности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 понимание как результат причин успеха в учебной деятельности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-определяет цель деятельности на уроке с помощью учителя и самостоятельно,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-оценивает  выполнение учебной задачи и выделяет, что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уже усвоено и что еще подлежит усвоению по критериям разработанным ранее совместно с учителем  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Познавательные: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-ориентироваться в своей системе знаний: понимать, что нужна дополнительная информация (знания) для решения учебной задачи в один шаг.</w:t>
            </w:r>
          </w:p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-учитывать разные мнения   и  стремится к координации различных позиций в сотрудничестве.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23.09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письменного умножения многозначного числа на однозначное.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28.09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Арифметические задачи. Умножение многозначного числа на однозначное.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29.09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Способы прикидки результата умножения</w:t>
            </w:r>
            <w:r w:rsidRPr="005C1E4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. </w:t>
            </w:r>
            <w:r w:rsidRPr="005C1E4E">
              <w:rPr>
                <w:rFonts w:ascii="Times New Roman" w:hAnsi="Times New Roman"/>
                <w:sz w:val="28"/>
                <w:szCs w:val="28"/>
              </w:rPr>
              <w:t>Математический диктант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30.09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письменного  умножения многозначного числа на однозначное. Самостоятельная работа.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01.10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Закрепление алгоритма умножения многозначного числа на однозначное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05.10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Запись текста задачи в таблице.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06.10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Умножение чисел, оканчивающихся нулями.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07.10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Проверка умения решать задачи, вычислять выражения.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 Самостоятельная работа.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08.10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Способ действия при умножении однозначного числа на многозначное.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08.10</w:t>
            </w: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№2 по теме: «Умножение многозначного числа на однозначное»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iCs/>
                <w:sz w:val="28"/>
                <w:szCs w:val="28"/>
              </w:rPr>
              <w:t>20.10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ошибок  контрольной работы.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Деление с остатком (12 час.)</w:t>
            </w: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Предметный смысл деления с остатком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Личностные: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проявление устойчивого познавательного интереса к математическому содержанию    учебной деятельности при чтении и записи;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 понимание как результат причин успеха в учебной;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-оценивание собственной учебной деятельности по  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критериям определенным совместно с учителем;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  </w:t>
            </w: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ставит цель, учебную задачу самостоятельно и совместно с одноклассниками;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-определяет последовательность промежуточных целей самостоятельно и совместно с одноклассниками; 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-прогнозирует  результаты и уровень усвоения  по ранее определенному плану;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-оценивает  выполнение учебной задачи и выделяет, что уже усвоено и что еще подлежит усвоению по критериям разработанным ранее совместно с учителем  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Познавательные: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-осознанно и произвольно строит  речевые высказывания в устной и письменной форме;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-выбирает наиболее эффективные способы решения задач;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 -строит  логическую цепь рассуждений;   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-выдвигает  гипотезы и их обоснование;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-моделирует задачи на основе анализа жизненных сюжетов    преобразовании задачи с недостающими данными в задачу с необходимым количеством данных;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hAnsi="Times New Roman"/>
                <w:sz w:val="28"/>
                <w:szCs w:val="28"/>
              </w:rPr>
              <w:t>построение учебного сотрудничества при взаимодействии с одноклассниками и учителем в процессе изучения учебной темы;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Взаимосвязь компонентов и результата при делении с остатком.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Форма записи при делении с остатком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Взаимосвязь компонента и результата при делении с остатком. Способы деления с остатком.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Закрепление навыков письменного умножения многозначного числа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на однозначное.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Закрепление навыков деления с остатком. Самостоятельная  работа.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525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Деление с остатком. Решение задач.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750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Математический диктант. 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Деление на 10, 100, 1000.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разных видов.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№3 по теме: «Деление с остатком»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ошибок контрольной работы. Деление с остатком. Решение задач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Умножение многозначных чисел (12 час.)</w:t>
            </w: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Подготовка к знакомству с алгоритмом письменного умножения на двузначное число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Личностные: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-оценивание собственной учебной деятельности по   критериям определенным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совместно с учителем  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-проявлять познавательную инициативу в учебном сотрудничестве;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-ставить новые учебные задачи.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Познавательные: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 строить сообщения в устной и письменной форме;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-строить логическое рассуждение, устанавливать причинно- следственные связи.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-выбирает наиболее эффективные способы   при решении задач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-использовать речь для планирования и регуляции своей деятельности.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-использование  правил  вежливости в различных ситуациях;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-при постановке   вопросов, использует речь для передачи информации, для регуляции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своего действия и действий партнера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умножения на двузначное число в столбик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Умножение в столбик на двузначное число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Умножение в столбик чисел, оканчивающихся нулями.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Умножение многозначного числа  на </w:t>
            </w: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двузначное число в столбик.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задач. Классификация многогранников.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Письменное умножение на трёхзначное число.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Умножение многозначного числа в столбик.  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Умножение многозначных чисел на трёхзначное, когда в записи второго множителя есть нули.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№4 по теме: «Умножение многозначного числа на двузначное и трехзначное»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контрольной работы. Закрепление вычислительных навыков и умений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Закрепление вычислительных навыков умножения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Деление многозначных чисел (26 час.)</w:t>
            </w: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10.12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Подготовка к знакомству с алгоритмом письменного деления.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Личностные: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проявление устойчивого познавательного интереса к математическому содержанию    учебной деятельности;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 понимание как результат причин успеха в учебной деятельности;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-оценивание собственной учебной деятельности по   критериям определенным совместно с учителем;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ставит  цель, учебную задачу самостоятельно и совместно с одноклассниками;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-оценивает выполнение учебной задачи и выделяет что уже усвоено и что еще подлежит усвоению по критериям установленным ранее совместно с учителем;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Познавательные: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-осознанно и произвольно строит речевые высказывания в устной и письменной форме;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-выбирает наиболее эффективные способы решения задач с избыточными данными;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-анализирует объекты по нескольким существенным признакам;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-строит логическую цепь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рассуждений при устанавливании связи между делением и умножением; использовании записи в столбик при умножении и делении многозначного на однозначное;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-выдвигает гипотезы и их обоснование при устанавливании связи между делением и умножением; преобразовании данной задачи в более простую.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tabs>
                <w:tab w:val="center" w:pos="2657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построение учебного сотрудничества при взаимодействии с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одноклассниками и учителем в процессе изучения учебной темы;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понимание возможности</w:t>
            </w: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различных  позиций других людей, отличных от собственных;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-умение  формулировать собственное мнение и позицию при решении учебных и жизненных задач;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14.12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Деление суммы на число.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15.12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Алгоритм  письменного  деления на однозначное число.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16.12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Решение задач.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Математический диктант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17.12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Деление многозначного числа на однозначное.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письменного деление на однозначное число. Решение задач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Письменное деление на однозначное число.</w:t>
            </w:r>
            <w:r w:rsidRPr="005C1E4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5C1E4E">
              <w:rPr>
                <w:rFonts w:ascii="Times New Roman" w:hAnsi="Times New Roman"/>
                <w:sz w:val="28"/>
                <w:szCs w:val="28"/>
              </w:rPr>
              <w:t>Самостоятельная  работа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на вычисление площади и периметра  прямоугольника.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письменного деления. Прикидка результата.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задач. Совершенствование вычислительных навыков.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№5 по теме: «Деление многозначных чисел.»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603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письменного деления.  Количество цифр в частном.</w:t>
            </w:r>
          </w:p>
          <w:p w:rsidR="005C1E4E" w:rsidRPr="005C1E4E" w:rsidRDefault="005C1E4E" w:rsidP="005C1E4E">
            <w:pPr>
              <w:rPr>
                <w:rFonts w:ascii="Constantia" w:eastAsia="Constantia" w:hAnsi="Constantia"/>
              </w:rPr>
            </w:pP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573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письменного деления.   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Решение задач различных типов.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Деление «уголком».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705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Письменное деление на двузначное число.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735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Решение задач различных типов.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635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67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Прикидка результата деления на двузначное и трехзначное число.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489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Деление «уголком». 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Прикидка результата деления на двузначное и трехзначное число.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328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708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Алгоритм письменного деления. 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Деление  и умножение  многозначных чисел. Самостоятельная работа.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28.01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№6 по теме «Деление многозначных чисел»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01.02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работы. Работа </w:t>
            </w: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над ошибками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Действия с величинами (16 час.)</w:t>
            </w: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Повторение известных единиц величин и их соотношение.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Личностные: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проявление устойчивого познавательного интереса к математическому содержанию    учебной деятельности,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-формирование умения оценивать собственную учебную деятельность по   критериям определенным совместно с учителем  на основе успешности учебной деятельности;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ставить  цель, учебную задачу самостоятельно и совместно с 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одноклассниками;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-определяет последовательность промежуточных целей самостоятельно и совместно с одноклассниками.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Познавательные : 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-умеет структурировать знания;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-осознанно и произвольно строит речевые высказывания в устной и письменной форме;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-выбирает наиболее эффективные способы решения задач при нахождении площади геометрических фигур в разных единицах измерения;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-выдвигает гипотезы и их обоснование;</w:t>
            </w:r>
          </w:p>
          <w:p w:rsidR="005C1E4E" w:rsidRPr="005C1E4E" w:rsidRDefault="005C1E4E" w:rsidP="005C1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tabs>
                <w:tab w:val="center" w:pos="2657"/>
              </w:tabs>
              <w:spacing w:after="0" w:line="240" w:lineRule="auto"/>
              <w:jc w:val="both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построение учебного сотрудничества при взаимодействии с одноклассниками и учителем в процессе изучения учебной темы.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Единицы длины – миллиметр. Сложение и вычитание величин.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Единицы длины и их соотношение.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 Периметр и площадь прямоугольника.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Единицы массы и их соотношение.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 различными величинами.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Решение задач. Самостоятельная 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работа.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 величинами. Совершенствование  вычислительных навыков.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 Соотношение единиц  времени. Нахождение части от целого и целого по его части.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83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Единицы площади.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 различными величинами. Математический диктант.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 различными величинами.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Единицы объема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№7 по теме: «Действия с именованными числами»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390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750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 величинами.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 xml:space="preserve">  Скорость движения (20 час.)</w:t>
            </w:r>
          </w:p>
        </w:tc>
      </w:tr>
      <w:tr w:rsidR="005C1E4E" w:rsidRPr="005C1E4E" w:rsidTr="007B361B">
        <w:trPr>
          <w:trHeight w:val="1691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Знакомство с понятием скорость.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Личностные: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-оценивание собственной учебной деятельности по   критериям определенным совместно с учителем  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-проявлять познавательную инициативу в учебном сотрудничестве;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-ставить новые учебные задачи.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Познавательные: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 строить сообщения в устной и письменной форме;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-строить логическое рассуждение, устанавливать причинно- следственные связи.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-выбирает наиболее эффективные способы   при решении задач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-использовать речь для планирования и регуляции своей деятельности.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-использование  правил  вежливости в различных ситуациях;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-при постановке   вопросов, использует речь для передачи информации, для регуляции своего действия и действий партнера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Взаимосвязь скорости, времени, расстояния.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Соотношение единиц скорости.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571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94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 величинами: скорость, время, расстояние.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301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на движение.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Совершенствование умения решать задачи с величинами: скорость, время, расстояние.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Задачи на движение двух объектов.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№8 по теме: «Скорость движения»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758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работы. Работа над ошибками.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560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на движение двух объектов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607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Использование схем в решении задач на движение.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</w:pPr>
            <w:r w:rsidRPr="005C1E4E">
              <w:t>Совершенствование  вычислительных умений и навыков.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Проверочная работа по теме «Скорость движения».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104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проверочной работы. Решение задач на движение двух объектов.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441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105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на движение.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510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 тройкой величин.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072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107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Совершенствование умения решать задачи с величинами: скорость, время, расстояние.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747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на движение, когда одно тело догоняет второе.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11.04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№9 по теме: «Решение задач на движение»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5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pacing w:val="-15"/>
                <w:sz w:val="28"/>
                <w:szCs w:val="28"/>
              </w:rPr>
              <w:t xml:space="preserve"> </w:t>
            </w:r>
          </w:p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5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pacing w:val="-15"/>
                <w:sz w:val="28"/>
                <w:szCs w:val="28"/>
              </w:rPr>
              <w:t>Уравнения (6 час)</w:t>
            </w: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Знакомство с уравнениями.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Личностные: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 понимать причины успешности   и   не успешности учебной деятельности.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-принимать и сохранять учебную задачу.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-Самостоятельно адекватно оценивать правильность выполнения действий и вносит необходимые коррективы.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Познавательные: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-Осуществлять выбор наиболее эффективных способов решения задач в зависимости от конкретных условий.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spacing w:after="0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-осуществлять взаимный контроль и оказывать в сотрудничестве необходимую взаимопомощь.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Составление уравнений по данному условию, по схеме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Сравнение уравнений. Выбор уравнения к задаче.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способом составления уравнений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20.04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№10 по теме: «Уравнение»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работы. Работа </w:t>
            </w: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над ошибками.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Буквенные выражения (14 час)</w:t>
            </w:r>
          </w:p>
        </w:tc>
      </w:tr>
      <w:tr w:rsidR="005C1E4E" w:rsidRPr="005C1E4E" w:rsidTr="007B361B">
        <w:trPr>
          <w:trHeight w:val="416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Числовые и буквенные выражения</w:t>
            </w:r>
            <w:r w:rsidRPr="005C1E4E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Pr="005C1E4E">
              <w:rPr>
                <w:rFonts w:ascii="Times New Roman" w:hAnsi="Times New Roman"/>
                <w:sz w:val="28"/>
                <w:szCs w:val="28"/>
              </w:rPr>
              <w:t>Математический диктант.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Личностные:</w:t>
            </w:r>
          </w:p>
          <w:p w:rsidR="005C1E4E" w:rsidRPr="005C1E4E" w:rsidRDefault="005C1E4E" w:rsidP="005C1E4E">
            <w:pPr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5C1E4E" w:rsidRPr="005C1E4E" w:rsidRDefault="005C1E4E" w:rsidP="005C1E4E">
            <w:pPr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-проявлять познавательную инициативу в учебном сотрудничестве;</w:t>
            </w:r>
          </w:p>
          <w:p w:rsidR="005C1E4E" w:rsidRPr="005C1E4E" w:rsidRDefault="005C1E4E" w:rsidP="005C1E4E">
            <w:pPr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-ставить новые учебные задачи.</w:t>
            </w:r>
          </w:p>
          <w:p w:rsidR="005C1E4E" w:rsidRPr="005C1E4E" w:rsidRDefault="005C1E4E" w:rsidP="005C1E4E">
            <w:pPr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Познавательные</w:t>
            </w:r>
          </w:p>
          <w:p w:rsidR="005C1E4E" w:rsidRPr="005C1E4E" w:rsidRDefault="005C1E4E" w:rsidP="005C1E4E">
            <w:pPr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-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строить сообщения в устной и письменной форме;</w:t>
            </w:r>
          </w:p>
          <w:p w:rsidR="005C1E4E" w:rsidRPr="005C1E4E" w:rsidRDefault="005C1E4E" w:rsidP="005C1E4E">
            <w:pPr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-строить логическое рассуждение, устанавливать причинно- следственные </w:t>
            </w:r>
            <w:proofErr w:type="spellStart"/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связи.</w:t>
            </w: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</w:t>
            </w:r>
            <w:proofErr w:type="spellEnd"/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:</w:t>
            </w: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-использовать речь для планирования и регуляции своей деятельности.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Числовые и буквенные выражения.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331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27.04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autoSpaceDE w:val="0"/>
              <w:autoSpaceDN w:val="0"/>
              <w:adjustRightInd w:val="0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ошибок контрольной работы.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«усложненных» уравнений.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690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123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из раздела «Проверь себя».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585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геометрических задач.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125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способом составления уравнений. Вычисления буквенных выражений.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способом составления уравнений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330"/>
        </w:trPr>
        <w:tc>
          <w:tcPr>
            <w:tcW w:w="675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Запись уравнений по данному условию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411"/>
        </w:trPr>
        <w:tc>
          <w:tcPr>
            <w:tcW w:w="675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Решение задач уравнением.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842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Cs/>
                <w:sz w:val="28"/>
                <w:szCs w:val="28"/>
              </w:rPr>
              <w:t>16.01</w:t>
            </w: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работа  №12 по теме «Уравнения. Буквенные и числовые выражения».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Анализ контрольной работы. Работа над ошибками.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 xml:space="preserve">Сравнение уравнений, буквенных выражений. 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Объяснение схем и выражений, составленных к задачам на движение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15417" w:type="dxa"/>
            <w:gridSpan w:val="6"/>
          </w:tcPr>
          <w:p w:rsidR="005C1E4E" w:rsidRPr="005C1E4E" w:rsidRDefault="005C1E4E" w:rsidP="005C1E4E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5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b/>
                <w:spacing w:val="-15"/>
                <w:sz w:val="28"/>
                <w:szCs w:val="28"/>
              </w:rPr>
              <w:t xml:space="preserve"> Проверь себя (4 час.) </w:t>
            </w: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 по теме «Действия с многозначными числами»</w:t>
            </w:r>
          </w:p>
        </w:tc>
        <w:tc>
          <w:tcPr>
            <w:tcW w:w="4110" w:type="dxa"/>
            <w:vMerge w:val="restart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 Личностные: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 xml:space="preserve"> анализ соответствия результатов требованиям конкретной задачи, на понимание предложений и оценок учителей, товарищей, родителей.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Регулятивные: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-планировать свои действия в соответствии с поставленной задачей.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Познавательные: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sz w:val="28"/>
                <w:szCs w:val="28"/>
              </w:rPr>
              <w:t>- осознанно строить сообщения в устной и письменной форме.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C1E4E">
              <w:rPr>
                <w:rFonts w:ascii="Times New Roman" w:eastAsia="Constantia" w:hAnsi="Times New Roman"/>
                <w:b/>
                <w:sz w:val="28"/>
                <w:szCs w:val="28"/>
              </w:rPr>
              <w:t>Коммуникативные:</w:t>
            </w:r>
          </w:p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- аргументировать свою позицию и координировать её с позициями партнёров.</w:t>
            </w: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Повторение материала геометрического содержания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Повторение материала по теме «Решение задач, связанных с бытовыми ситуациями»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  <w:tr w:rsidR="005C1E4E" w:rsidRPr="005C1E4E" w:rsidTr="007B361B">
        <w:trPr>
          <w:trHeight w:val="140"/>
        </w:trPr>
        <w:tc>
          <w:tcPr>
            <w:tcW w:w="67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lastRenderedPageBreak/>
              <w:t>136</w:t>
            </w:r>
          </w:p>
        </w:tc>
        <w:tc>
          <w:tcPr>
            <w:tcW w:w="1418" w:type="dxa"/>
          </w:tcPr>
          <w:p w:rsidR="005C1E4E" w:rsidRPr="005C1E4E" w:rsidRDefault="005C1E4E" w:rsidP="005C1E4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E4E">
              <w:rPr>
                <w:rFonts w:ascii="Times New Roman" w:hAnsi="Times New Roman"/>
                <w:sz w:val="28"/>
                <w:szCs w:val="28"/>
              </w:rPr>
              <w:t>Обобщение и систематизация изученного материала.</w:t>
            </w:r>
          </w:p>
        </w:tc>
        <w:tc>
          <w:tcPr>
            <w:tcW w:w="4110" w:type="dxa"/>
            <w:vMerge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C1E4E" w:rsidRPr="005C1E4E" w:rsidRDefault="005C1E4E" w:rsidP="005C1E4E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</w:p>
        </w:tc>
      </w:tr>
    </w:tbl>
    <w:p w:rsidR="005C1E4E" w:rsidRPr="005C1E4E" w:rsidRDefault="005C1E4E" w:rsidP="005C1E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1E4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                       </w:t>
      </w:r>
    </w:p>
    <w:p w:rsidR="005C1E4E" w:rsidRPr="005C1E4E" w:rsidRDefault="005C1E4E" w:rsidP="005C1E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1E4E" w:rsidRDefault="005C1E4E" w:rsidP="00D8444F">
      <w:pPr>
        <w:rPr>
          <w:rFonts w:ascii="Times New Roman" w:hAnsi="Times New Roman"/>
          <w:sz w:val="28"/>
          <w:szCs w:val="28"/>
        </w:rPr>
        <w:sectPr w:rsidR="005C1E4E" w:rsidSect="00C0538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65E92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5E92" w:rsidRPr="00665E92" w:rsidRDefault="00665E92" w:rsidP="00665E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5E92">
        <w:rPr>
          <w:rFonts w:ascii="Times New Roman" w:hAnsi="Times New Roman"/>
          <w:b/>
          <w:sz w:val="28"/>
          <w:szCs w:val="28"/>
        </w:rPr>
        <w:t>Материально – техническое обеспечение образовательного процесса</w:t>
      </w:r>
    </w:p>
    <w:p w:rsidR="00665E92" w:rsidRPr="007C7A58" w:rsidRDefault="00665E92" w:rsidP="006222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7A58">
        <w:rPr>
          <w:rFonts w:ascii="Times New Roman" w:hAnsi="Times New Roman"/>
          <w:b/>
          <w:sz w:val="28"/>
          <w:szCs w:val="28"/>
        </w:rPr>
        <w:t>Книгопечатная продукция.</w:t>
      </w:r>
    </w:p>
    <w:p w:rsidR="00665E92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665E92">
        <w:rPr>
          <w:rFonts w:ascii="Times New Roman" w:hAnsi="Times New Roman"/>
          <w:sz w:val="28"/>
          <w:szCs w:val="28"/>
        </w:rPr>
        <w:t>«Примерные программы начального общего образования» Стандарты второго поколения. Москва «Просвещение» 2009</w:t>
      </w:r>
    </w:p>
    <w:p w:rsidR="00665E92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665E92">
        <w:rPr>
          <w:rFonts w:ascii="Times New Roman" w:hAnsi="Times New Roman"/>
          <w:sz w:val="28"/>
          <w:szCs w:val="28"/>
        </w:rPr>
        <w:t>«Планируемые результаты начального общего образования» Москва «Просвещение» 2010</w:t>
      </w:r>
    </w:p>
    <w:p w:rsidR="00665E92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665E92">
        <w:rPr>
          <w:rFonts w:ascii="Times New Roman" w:hAnsi="Times New Roman"/>
          <w:sz w:val="28"/>
          <w:szCs w:val="28"/>
        </w:rPr>
        <w:t>«Оценка достижения планируемых результатов в начальной школе» Система заданий. Москва «Просвещение» 2010</w:t>
      </w:r>
    </w:p>
    <w:p w:rsidR="00665E92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665E92">
        <w:rPr>
          <w:rFonts w:ascii="Times New Roman" w:hAnsi="Times New Roman"/>
          <w:sz w:val="28"/>
          <w:szCs w:val="28"/>
        </w:rPr>
        <w:t>«Как проектировать универсальные учебные действия в начальной школе». От действия к мысли. Москва «Просвещение» 2010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65E92">
        <w:rPr>
          <w:rFonts w:ascii="Times New Roman" w:hAnsi="Times New Roman"/>
          <w:sz w:val="28"/>
          <w:szCs w:val="28"/>
        </w:rPr>
        <w:t>.</w:t>
      </w:r>
      <w:r w:rsidR="00BA599E" w:rsidRPr="00665E92">
        <w:rPr>
          <w:rFonts w:ascii="Times New Roman" w:hAnsi="Times New Roman"/>
          <w:sz w:val="28"/>
          <w:szCs w:val="28"/>
        </w:rPr>
        <w:t>Истомина Н.Б. Математика. 3</w:t>
      </w:r>
      <w:r w:rsidR="00C0538D" w:rsidRPr="00665E92">
        <w:rPr>
          <w:rFonts w:ascii="Times New Roman" w:hAnsi="Times New Roman"/>
          <w:sz w:val="28"/>
          <w:szCs w:val="28"/>
        </w:rPr>
        <w:t>класс. Учебник. В двух частях. Изд-во «Ассоциация ХХΙ век», 2014</w:t>
      </w:r>
    </w:p>
    <w:p w:rsidR="00BA599E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665E92">
        <w:rPr>
          <w:rFonts w:ascii="Times New Roman" w:hAnsi="Times New Roman"/>
          <w:sz w:val="28"/>
          <w:szCs w:val="28"/>
        </w:rPr>
        <w:t>.</w:t>
      </w:r>
      <w:r w:rsidR="00C0538D" w:rsidRPr="00665E92">
        <w:rPr>
          <w:rFonts w:ascii="Times New Roman" w:hAnsi="Times New Roman"/>
          <w:sz w:val="28"/>
          <w:szCs w:val="28"/>
        </w:rPr>
        <w:t>Истомина Н.Б., Редько З.Б. Тетради по математике №1, № 2.</w:t>
      </w:r>
      <w:r w:rsidR="00BA599E" w:rsidRPr="00665E92">
        <w:rPr>
          <w:rFonts w:ascii="Times New Roman" w:hAnsi="Times New Roman"/>
          <w:sz w:val="28"/>
          <w:szCs w:val="28"/>
        </w:rPr>
        <w:t xml:space="preserve">  3</w:t>
      </w:r>
      <w:r w:rsidR="00C0538D" w:rsidRPr="00665E92">
        <w:rPr>
          <w:rFonts w:ascii="Times New Roman" w:hAnsi="Times New Roman"/>
          <w:sz w:val="28"/>
          <w:szCs w:val="28"/>
        </w:rPr>
        <w:t>класс</w:t>
      </w:r>
      <w:r w:rsidR="00BA599E" w:rsidRPr="00665E92">
        <w:rPr>
          <w:rFonts w:ascii="Times New Roman" w:hAnsi="Times New Roman"/>
          <w:sz w:val="28"/>
          <w:szCs w:val="28"/>
        </w:rPr>
        <w:t>.</w:t>
      </w:r>
      <w:r w:rsidR="00C0538D" w:rsidRPr="00665E92">
        <w:rPr>
          <w:rFonts w:ascii="Times New Roman" w:hAnsi="Times New Roman"/>
          <w:sz w:val="28"/>
          <w:szCs w:val="28"/>
        </w:rPr>
        <w:t>И</w:t>
      </w:r>
      <w:r w:rsidR="00BA599E" w:rsidRPr="00665E92">
        <w:rPr>
          <w:rFonts w:ascii="Times New Roman" w:hAnsi="Times New Roman"/>
          <w:sz w:val="28"/>
          <w:szCs w:val="28"/>
        </w:rPr>
        <w:t>зд-во «Ассоциация ХХΙ век», 2013.</w:t>
      </w:r>
    </w:p>
    <w:p w:rsidR="00BA599E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665E92">
        <w:rPr>
          <w:rFonts w:ascii="Times New Roman" w:hAnsi="Times New Roman"/>
          <w:sz w:val="28"/>
          <w:szCs w:val="28"/>
        </w:rPr>
        <w:t>.</w:t>
      </w:r>
      <w:r w:rsidR="00C0538D" w:rsidRPr="00665E92">
        <w:rPr>
          <w:rFonts w:ascii="Times New Roman" w:hAnsi="Times New Roman"/>
          <w:sz w:val="28"/>
          <w:szCs w:val="28"/>
        </w:rPr>
        <w:t>Истомина Н.Б. Учимся решать задач</w:t>
      </w:r>
      <w:r w:rsidR="00BA599E" w:rsidRPr="00665E92">
        <w:rPr>
          <w:rFonts w:ascii="Times New Roman" w:hAnsi="Times New Roman"/>
          <w:sz w:val="28"/>
          <w:szCs w:val="28"/>
        </w:rPr>
        <w:t>и. Тетрадь с печатной основой. 3</w:t>
      </w:r>
      <w:r w:rsidR="00C0538D" w:rsidRPr="00665E92">
        <w:rPr>
          <w:rFonts w:ascii="Times New Roman" w:hAnsi="Times New Roman"/>
          <w:sz w:val="28"/>
          <w:szCs w:val="28"/>
        </w:rPr>
        <w:t xml:space="preserve">класс. М., </w:t>
      </w:r>
      <w:proofErr w:type="spellStart"/>
      <w:r w:rsidR="00C0538D" w:rsidRPr="00665E92">
        <w:rPr>
          <w:rFonts w:ascii="Times New Roman" w:hAnsi="Times New Roman"/>
          <w:sz w:val="28"/>
          <w:szCs w:val="28"/>
        </w:rPr>
        <w:t>Линка</w:t>
      </w:r>
      <w:proofErr w:type="spellEnd"/>
      <w:r w:rsidR="00C0538D" w:rsidRPr="00665E92">
        <w:rPr>
          <w:rFonts w:ascii="Times New Roman" w:hAnsi="Times New Roman"/>
          <w:sz w:val="28"/>
          <w:szCs w:val="28"/>
        </w:rPr>
        <w:t>-Пресс,  2</w:t>
      </w:r>
      <w:r w:rsidR="00BA599E" w:rsidRPr="00665E92">
        <w:rPr>
          <w:rFonts w:ascii="Times New Roman" w:hAnsi="Times New Roman"/>
          <w:sz w:val="28"/>
          <w:szCs w:val="28"/>
        </w:rPr>
        <w:t>014.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665E92">
        <w:rPr>
          <w:rFonts w:ascii="Times New Roman" w:hAnsi="Times New Roman"/>
          <w:sz w:val="28"/>
          <w:szCs w:val="28"/>
        </w:rPr>
        <w:t>.</w:t>
      </w:r>
      <w:r w:rsidR="00C0538D" w:rsidRPr="00665E92">
        <w:rPr>
          <w:rFonts w:ascii="Times New Roman" w:hAnsi="Times New Roman"/>
          <w:sz w:val="28"/>
          <w:szCs w:val="28"/>
        </w:rPr>
        <w:t>Истомина Н.Б., Виноградова Е.П. Учимся решать ком</w:t>
      </w:r>
      <w:r w:rsidR="00BA599E" w:rsidRPr="00665E92">
        <w:rPr>
          <w:rFonts w:ascii="Times New Roman" w:hAnsi="Times New Roman"/>
          <w:sz w:val="28"/>
          <w:szCs w:val="28"/>
        </w:rPr>
        <w:t xml:space="preserve">бинаторные задачи. 3класс. </w:t>
      </w:r>
      <w:r w:rsidR="00C0538D" w:rsidRPr="00665E92">
        <w:rPr>
          <w:rFonts w:ascii="Times New Roman" w:hAnsi="Times New Roman"/>
          <w:sz w:val="28"/>
          <w:szCs w:val="28"/>
        </w:rPr>
        <w:t>Изд-во «Ассоциация ХХ1 век»,2012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65E92">
        <w:rPr>
          <w:rFonts w:ascii="Times New Roman" w:hAnsi="Times New Roman"/>
          <w:sz w:val="28"/>
          <w:szCs w:val="28"/>
        </w:rPr>
        <w:t>.</w:t>
      </w:r>
      <w:r w:rsidR="00C0538D" w:rsidRPr="00665E92">
        <w:rPr>
          <w:rFonts w:ascii="Times New Roman" w:hAnsi="Times New Roman"/>
          <w:sz w:val="28"/>
          <w:szCs w:val="28"/>
        </w:rPr>
        <w:t xml:space="preserve">Истомина Н.Б., </w:t>
      </w:r>
      <w:proofErr w:type="spellStart"/>
      <w:r w:rsidR="00C0538D" w:rsidRPr="00665E92">
        <w:rPr>
          <w:rFonts w:ascii="Times New Roman" w:hAnsi="Times New Roman"/>
          <w:sz w:val="28"/>
          <w:szCs w:val="28"/>
        </w:rPr>
        <w:t>Шмырева</w:t>
      </w:r>
      <w:proofErr w:type="spellEnd"/>
      <w:r w:rsidR="00BA599E" w:rsidRPr="00665E92">
        <w:rPr>
          <w:rFonts w:ascii="Times New Roman" w:hAnsi="Times New Roman"/>
          <w:sz w:val="28"/>
          <w:szCs w:val="28"/>
        </w:rPr>
        <w:t xml:space="preserve">  </w:t>
      </w:r>
      <w:r w:rsidR="00C0538D" w:rsidRPr="00665E92">
        <w:rPr>
          <w:rFonts w:ascii="Times New Roman" w:hAnsi="Times New Roman"/>
          <w:sz w:val="28"/>
          <w:szCs w:val="28"/>
        </w:rPr>
        <w:t xml:space="preserve"> Г.Г. Кон</w:t>
      </w:r>
      <w:r w:rsidR="00BA599E" w:rsidRPr="00665E92">
        <w:rPr>
          <w:rFonts w:ascii="Times New Roman" w:hAnsi="Times New Roman"/>
          <w:sz w:val="28"/>
          <w:szCs w:val="28"/>
        </w:rPr>
        <w:t xml:space="preserve">трольные работы по математике. 3 </w:t>
      </w:r>
      <w:r w:rsidR="00C0538D" w:rsidRPr="00665E92">
        <w:rPr>
          <w:rFonts w:ascii="Times New Roman" w:hAnsi="Times New Roman"/>
          <w:sz w:val="28"/>
          <w:szCs w:val="28"/>
        </w:rPr>
        <w:t xml:space="preserve">класс (три уровня) Изд-во «Ассоциация ХХ1 век», 2012 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65E92">
        <w:rPr>
          <w:rFonts w:ascii="Times New Roman" w:hAnsi="Times New Roman"/>
          <w:sz w:val="28"/>
          <w:szCs w:val="28"/>
        </w:rPr>
        <w:t>.</w:t>
      </w:r>
      <w:r w:rsidR="00C0538D" w:rsidRPr="00665E92">
        <w:rPr>
          <w:rFonts w:ascii="Times New Roman" w:hAnsi="Times New Roman"/>
          <w:sz w:val="28"/>
          <w:szCs w:val="28"/>
        </w:rPr>
        <w:t xml:space="preserve">Истомина </w:t>
      </w:r>
      <w:proofErr w:type="spellStart"/>
      <w:r w:rsidR="00C0538D" w:rsidRPr="00665E92">
        <w:rPr>
          <w:rFonts w:ascii="Times New Roman" w:hAnsi="Times New Roman"/>
          <w:sz w:val="28"/>
          <w:szCs w:val="28"/>
        </w:rPr>
        <w:t>Н.Б.</w:t>
      </w:r>
      <w:r>
        <w:rPr>
          <w:rFonts w:ascii="Times New Roman" w:hAnsi="Times New Roman"/>
          <w:sz w:val="28"/>
          <w:szCs w:val="28"/>
        </w:rPr>
        <w:t>,</w:t>
      </w:r>
      <w:r w:rsidR="00C0538D" w:rsidRPr="00665E92">
        <w:rPr>
          <w:rFonts w:ascii="Times New Roman" w:hAnsi="Times New Roman"/>
          <w:sz w:val="28"/>
          <w:szCs w:val="28"/>
        </w:rPr>
        <w:t>Горина</w:t>
      </w:r>
      <w:proofErr w:type="spellEnd"/>
      <w:r w:rsidR="00C0538D" w:rsidRPr="00665E92">
        <w:rPr>
          <w:rFonts w:ascii="Times New Roman" w:hAnsi="Times New Roman"/>
          <w:sz w:val="28"/>
          <w:szCs w:val="28"/>
        </w:rPr>
        <w:t xml:space="preserve"> О.П. Тестовые задания по математике. </w:t>
      </w:r>
      <w:r w:rsidR="00BA599E" w:rsidRPr="00665E92">
        <w:rPr>
          <w:rFonts w:ascii="Times New Roman" w:hAnsi="Times New Roman"/>
          <w:sz w:val="28"/>
          <w:szCs w:val="28"/>
        </w:rPr>
        <w:t>3</w:t>
      </w:r>
      <w:r w:rsidR="00C0538D" w:rsidRPr="00665E92">
        <w:rPr>
          <w:rFonts w:ascii="Times New Roman" w:hAnsi="Times New Roman"/>
          <w:sz w:val="28"/>
          <w:szCs w:val="28"/>
        </w:rPr>
        <w:t>класс</w:t>
      </w:r>
      <w:r w:rsidR="00BA599E" w:rsidRPr="00665E92">
        <w:rPr>
          <w:rFonts w:ascii="Times New Roman" w:hAnsi="Times New Roman"/>
          <w:sz w:val="28"/>
          <w:szCs w:val="28"/>
        </w:rPr>
        <w:t xml:space="preserve">. </w:t>
      </w:r>
      <w:r w:rsidR="00C0538D" w:rsidRPr="00665E92">
        <w:rPr>
          <w:rFonts w:ascii="Times New Roman" w:hAnsi="Times New Roman"/>
          <w:sz w:val="28"/>
          <w:szCs w:val="28"/>
        </w:rPr>
        <w:t>«Ассоциация ХХ1 век»,20012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665E92">
        <w:rPr>
          <w:rFonts w:ascii="Times New Roman" w:hAnsi="Times New Roman"/>
          <w:sz w:val="28"/>
          <w:szCs w:val="28"/>
        </w:rPr>
        <w:t>.</w:t>
      </w:r>
      <w:r w:rsidR="00C0538D" w:rsidRPr="00665E92">
        <w:rPr>
          <w:rFonts w:ascii="Times New Roman" w:hAnsi="Times New Roman"/>
          <w:sz w:val="28"/>
          <w:szCs w:val="28"/>
        </w:rPr>
        <w:t xml:space="preserve">Истомина Н.Б., Тихонова Н.Б. Учимся решать логические задачи. </w:t>
      </w:r>
      <w:r w:rsidR="00BA599E" w:rsidRPr="00665E92">
        <w:rPr>
          <w:rFonts w:ascii="Times New Roman" w:hAnsi="Times New Roman"/>
          <w:sz w:val="28"/>
          <w:szCs w:val="28"/>
        </w:rPr>
        <w:t>3 класс.</w:t>
      </w:r>
      <w:r w:rsidR="00C0538D" w:rsidRPr="00665E92">
        <w:rPr>
          <w:rFonts w:ascii="Times New Roman" w:hAnsi="Times New Roman"/>
          <w:sz w:val="28"/>
          <w:szCs w:val="28"/>
        </w:rPr>
        <w:t xml:space="preserve"> «Ассоциация ХХ1 век»,2012</w:t>
      </w:r>
    </w:p>
    <w:p w:rsidR="00665E92" w:rsidRPr="00665E92" w:rsidRDefault="0062224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C0538D" w:rsidRPr="00665E92">
        <w:rPr>
          <w:rFonts w:ascii="Times New Roman" w:hAnsi="Times New Roman"/>
          <w:sz w:val="28"/>
          <w:szCs w:val="28"/>
        </w:rPr>
        <w:t>Истомина Н.Б., Редько З.Б. Методические реком</w:t>
      </w:r>
      <w:r w:rsidR="00BA599E" w:rsidRPr="00665E92">
        <w:rPr>
          <w:rFonts w:ascii="Times New Roman" w:hAnsi="Times New Roman"/>
          <w:sz w:val="28"/>
          <w:szCs w:val="28"/>
        </w:rPr>
        <w:t xml:space="preserve">ендации к учебнику «Математика 3 </w:t>
      </w:r>
      <w:r w:rsidR="00C0538D" w:rsidRPr="00665E92">
        <w:rPr>
          <w:rFonts w:ascii="Times New Roman" w:hAnsi="Times New Roman"/>
          <w:sz w:val="28"/>
          <w:szCs w:val="28"/>
        </w:rPr>
        <w:t>класс» «Ассоциация ХХ1 век»,2011 . Электронная версия на сайте издательства.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Печатные пособия: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Таблицы по математике. 3 класс.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Образцы написания цифр.</w:t>
      </w:r>
    </w:p>
    <w:p w:rsidR="00C0538D" w:rsidRPr="007C7A58" w:rsidRDefault="00C0538D" w:rsidP="006222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7A58">
        <w:rPr>
          <w:rFonts w:ascii="Times New Roman" w:hAnsi="Times New Roman"/>
          <w:b/>
          <w:sz w:val="28"/>
          <w:szCs w:val="28"/>
        </w:rPr>
        <w:t>Информационно-коммуникативные средства: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Наглядное пособие для интерактивных досок с тестовыми заданиями. Математика. 3 класс. – ООО «Экзамен-Медиа», 2012.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Тренажер по математике для начальной школы.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 xml:space="preserve">Единая коллекция цифровых образовательных ресурсов:  </w:t>
      </w:r>
      <w:hyperlink r:id="rId15" w:history="1">
        <w:r w:rsidRPr="00665E92">
          <w:rPr>
            <w:rStyle w:val="aa"/>
            <w:rFonts w:ascii="Times New Roman" w:hAnsi="Times New Roman"/>
            <w:sz w:val="28"/>
            <w:szCs w:val="28"/>
          </w:rPr>
          <w:t>http://school-collection.edu.ru</w:t>
        </w:r>
      </w:hyperlink>
    </w:p>
    <w:p w:rsidR="00C0538D" w:rsidRPr="007C7A58" w:rsidRDefault="00C0538D" w:rsidP="006222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7A58">
        <w:rPr>
          <w:rFonts w:ascii="Times New Roman" w:hAnsi="Times New Roman"/>
          <w:b/>
          <w:sz w:val="28"/>
          <w:szCs w:val="28"/>
        </w:rPr>
        <w:t>Технические средства обучения: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0538D" w:rsidRPr="00665E92">
        <w:rPr>
          <w:rFonts w:ascii="Times New Roman" w:hAnsi="Times New Roman"/>
          <w:sz w:val="28"/>
          <w:szCs w:val="28"/>
        </w:rPr>
        <w:t>Компьютер.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C0538D" w:rsidRPr="00665E92">
        <w:rPr>
          <w:rFonts w:ascii="Times New Roman" w:hAnsi="Times New Roman"/>
          <w:sz w:val="28"/>
          <w:szCs w:val="28"/>
        </w:rPr>
        <w:t>Мультимедийный проектор.</w:t>
      </w:r>
    </w:p>
    <w:p w:rsidR="00C0538D" w:rsidRPr="00665E92" w:rsidRDefault="00665E92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C0538D" w:rsidRPr="00665E92">
        <w:rPr>
          <w:rFonts w:ascii="Times New Roman" w:hAnsi="Times New Roman"/>
          <w:sz w:val="28"/>
          <w:szCs w:val="28"/>
        </w:rPr>
        <w:t>Магнитная доска.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b/>
          <w:sz w:val="28"/>
          <w:szCs w:val="28"/>
        </w:rPr>
        <w:t>Учебно-практическое и учебно-лабораторное оборудование</w:t>
      </w:r>
      <w:r w:rsidRPr="00665E92">
        <w:rPr>
          <w:rFonts w:ascii="Times New Roman" w:hAnsi="Times New Roman"/>
          <w:sz w:val="28"/>
          <w:szCs w:val="28"/>
        </w:rPr>
        <w:t>: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- изобразительные наглядные пособия (схематические рисунки, схемы задач);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lastRenderedPageBreak/>
        <w:t>- раздаточный материал (различные объекты живой и неживой природы), изображения реальных объектов (разрезные карточки, лото), предметы – заместители реальных объектов (счётные палочки, раздаточный геометрический материал), карточки с моделями чисел;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- измерительные приборы: весы, часы и их модели, сантиметровые линейки и т.д.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- демонстрационный циркуль;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- демонстрационные счеты;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- магнитная счетная лесенка;</w:t>
      </w:r>
    </w:p>
    <w:p w:rsidR="00C0538D" w:rsidRPr="00665E92" w:rsidRDefault="00C0538D" w:rsidP="006222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- наборное полотно;</w:t>
      </w:r>
    </w:p>
    <w:p w:rsidR="00C0538D" w:rsidRPr="00665E92" w:rsidRDefault="00C0538D" w:rsidP="006222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- разрядные слагаемые.</w:t>
      </w:r>
    </w:p>
    <w:p w:rsidR="00C0538D" w:rsidRPr="007C7A58" w:rsidRDefault="00C0538D" w:rsidP="006222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7A58">
        <w:rPr>
          <w:rFonts w:ascii="Times New Roman" w:hAnsi="Times New Roman"/>
          <w:b/>
          <w:sz w:val="28"/>
          <w:szCs w:val="28"/>
        </w:rPr>
        <w:t>Электронные пособия: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 xml:space="preserve">1.Официальный сайт регионального проекта "Роялти - педагогу новатору"    Калининград: http://www.royalty.baltinform.ru/ 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 xml:space="preserve">2.Сеть творческих учителей: http://www.it-n.ru/ 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 xml:space="preserve">3.Детские электронные книги и презентации: http://viki.rdf.ru/ 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4.Архив учебных программ: http://rusedu.ru/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 xml:space="preserve">5.Фед.Гос.Обр. портал Стандарт: http://standart.edu.ru/catalog.aspx?CatalogId=223 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6.Сайт учитель-учителю: http://uchitel.moy.su/ -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>7.Интернет-ресурсы для учителей начальных классов: http://konstantinova.21416s15.edusite.ru/p33aa1.html -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 xml:space="preserve">8.Планета школа - множество </w:t>
      </w:r>
      <w:proofErr w:type="spellStart"/>
      <w:r w:rsidRPr="00665E92">
        <w:rPr>
          <w:rFonts w:ascii="Times New Roman" w:hAnsi="Times New Roman"/>
          <w:sz w:val="28"/>
          <w:szCs w:val="28"/>
        </w:rPr>
        <w:t>интересностей</w:t>
      </w:r>
      <w:proofErr w:type="spellEnd"/>
      <w:r w:rsidRPr="00665E92">
        <w:rPr>
          <w:rFonts w:ascii="Times New Roman" w:hAnsi="Times New Roman"/>
          <w:sz w:val="28"/>
          <w:szCs w:val="28"/>
        </w:rPr>
        <w:t xml:space="preserve"> для учеников и учителей: http://www.planetashkol.ru/</w:t>
      </w:r>
    </w:p>
    <w:p w:rsidR="00C0538D" w:rsidRPr="00665E92" w:rsidRDefault="00C0538D" w:rsidP="00665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E92">
        <w:rPr>
          <w:rFonts w:ascii="Times New Roman" w:hAnsi="Times New Roman"/>
          <w:sz w:val="28"/>
          <w:szCs w:val="28"/>
        </w:rPr>
        <w:t xml:space="preserve">9.Математика для школьников и дошкольников "Сократ": </w:t>
      </w:r>
      <w:hyperlink r:id="rId16" w:history="1">
        <w:r w:rsidRPr="00665E92">
          <w:rPr>
            <w:rStyle w:val="aa"/>
            <w:rFonts w:ascii="Times New Roman" w:hAnsi="Times New Roman"/>
            <w:sz w:val="28"/>
            <w:szCs w:val="28"/>
          </w:rPr>
          <w:t>http://www.develop-kinder.com/</w:t>
        </w:r>
      </w:hyperlink>
    </w:p>
    <w:p w:rsidR="00C0538D" w:rsidRPr="00665E92" w:rsidRDefault="00C0538D" w:rsidP="00665E92">
      <w:pPr>
        <w:rPr>
          <w:rFonts w:ascii="Times New Roman" w:hAnsi="Times New Roman"/>
          <w:sz w:val="28"/>
          <w:szCs w:val="28"/>
        </w:rPr>
      </w:pPr>
    </w:p>
    <w:p w:rsidR="00665E92" w:rsidRPr="00665E92" w:rsidRDefault="00665E92">
      <w:pPr>
        <w:rPr>
          <w:rFonts w:ascii="Times New Roman" w:hAnsi="Times New Roman"/>
          <w:sz w:val="28"/>
          <w:szCs w:val="28"/>
        </w:rPr>
      </w:pPr>
    </w:p>
    <w:sectPr w:rsidR="00665E92" w:rsidRPr="00665E92" w:rsidSect="00E4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9EC" w:rsidRDefault="00F169EC" w:rsidP="00C6190C">
      <w:pPr>
        <w:spacing w:after="0" w:line="240" w:lineRule="auto"/>
      </w:pPr>
      <w:r>
        <w:separator/>
      </w:r>
    </w:p>
  </w:endnote>
  <w:endnote w:type="continuationSeparator" w:id="0">
    <w:p w:rsidR="00F169EC" w:rsidRDefault="00F169EC" w:rsidP="00C61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9EC" w:rsidRDefault="00F169EC" w:rsidP="00C6190C">
      <w:pPr>
        <w:spacing w:after="0" w:line="240" w:lineRule="auto"/>
      </w:pPr>
      <w:r>
        <w:separator/>
      </w:r>
    </w:p>
  </w:footnote>
  <w:footnote w:type="continuationSeparator" w:id="0">
    <w:p w:rsidR="00F169EC" w:rsidRDefault="00F169EC" w:rsidP="00C61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0BF"/>
    <w:multiLevelType w:val="hybridMultilevel"/>
    <w:tmpl w:val="11008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E249D"/>
    <w:multiLevelType w:val="hybridMultilevel"/>
    <w:tmpl w:val="CA0476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A54D28"/>
    <w:multiLevelType w:val="hybridMultilevel"/>
    <w:tmpl w:val="901E6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E0A88"/>
    <w:multiLevelType w:val="hybridMultilevel"/>
    <w:tmpl w:val="4420066C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7930B3"/>
    <w:multiLevelType w:val="hybridMultilevel"/>
    <w:tmpl w:val="1C6CC688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50612E"/>
    <w:multiLevelType w:val="hybridMultilevel"/>
    <w:tmpl w:val="E6A034F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C25B42"/>
    <w:multiLevelType w:val="hybridMultilevel"/>
    <w:tmpl w:val="C0A62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E698A"/>
    <w:multiLevelType w:val="hybridMultilevel"/>
    <w:tmpl w:val="85EC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1E6F8C"/>
    <w:multiLevelType w:val="hybridMultilevel"/>
    <w:tmpl w:val="60EA4C2C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DD6EC7"/>
    <w:multiLevelType w:val="hybridMultilevel"/>
    <w:tmpl w:val="9F924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B29FE"/>
    <w:multiLevelType w:val="hybridMultilevel"/>
    <w:tmpl w:val="3356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6E1C6C"/>
    <w:multiLevelType w:val="hybridMultilevel"/>
    <w:tmpl w:val="1A7665F8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DF2810"/>
    <w:multiLevelType w:val="hybridMultilevel"/>
    <w:tmpl w:val="745C5BEA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5427A7"/>
    <w:multiLevelType w:val="hybridMultilevel"/>
    <w:tmpl w:val="49A003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297AAA"/>
    <w:multiLevelType w:val="hybridMultilevel"/>
    <w:tmpl w:val="F2F89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0C23FA"/>
    <w:multiLevelType w:val="hybridMultilevel"/>
    <w:tmpl w:val="D78CB0BA"/>
    <w:lvl w:ilvl="0" w:tplc="0BCC1654">
      <w:start w:val="6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1D42D1E"/>
    <w:multiLevelType w:val="hybridMultilevel"/>
    <w:tmpl w:val="1C2040C2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F305AB"/>
    <w:multiLevelType w:val="hybridMultilevel"/>
    <w:tmpl w:val="4AD8D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8D63FA"/>
    <w:multiLevelType w:val="hybridMultilevel"/>
    <w:tmpl w:val="0B1EEA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CCC9EC">
      <w:start w:val="2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"/>
  </w:num>
  <w:num w:numId="3">
    <w:abstractNumId w:val="16"/>
  </w:num>
  <w:num w:numId="4">
    <w:abstractNumId w:val="17"/>
  </w:num>
  <w:num w:numId="5">
    <w:abstractNumId w:val="12"/>
  </w:num>
  <w:num w:numId="6">
    <w:abstractNumId w:val="4"/>
  </w:num>
  <w:num w:numId="7">
    <w:abstractNumId w:val="3"/>
  </w:num>
  <w:num w:numId="8">
    <w:abstractNumId w:val="13"/>
  </w:num>
  <w:num w:numId="9">
    <w:abstractNumId w:val="9"/>
  </w:num>
  <w:num w:numId="10">
    <w:abstractNumId w:val="14"/>
  </w:num>
  <w:num w:numId="11">
    <w:abstractNumId w:val="10"/>
  </w:num>
  <w:num w:numId="12">
    <w:abstractNumId w:val="11"/>
  </w:num>
  <w:num w:numId="13">
    <w:abstractNumId w:val="7"/>
  </w:num>
  <w:num w:numId="14">
    <w:abstractNumId w:val="15"/>
  </w:num>
  <w:num w:numId="15">
    <w:abstractNumId w:val="0"/>
  </w:num>
  <w:num w:numId="16">
    <w:abstractNumId w:val="8"/>
  </w:num>
  <w:num w:numId="17">
    <w:abstractNumId w:val="18"/>
  </w:num>
  <w:num w:numId="18">
    <w:abstractNumId w:val="2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09C1"/>
    <w:rsid w:val="000320C6"/>
    <w:rsid w:val="00053DCF"/>
    <w:rsid w:val="00083FB6"/>
    <w:rsid w:val="000A107B"/>
    <w:rsid w:val="000C7A0C"/>
    <w:rsid w:val="000D6939"/>
    <w:rsid w:val="000E12B2"/>
    <w:rsid w:val="00134647"/>
    <w:rsid w:val="0017390D"/>
    <w:rsid w:val="00190BE2"/>
    <w:rsid w:val="001A1C8E"/>
    <w:rsid w:val="001C66FB"/>
    <w:rsid w:val="001F0E12"/>
    <w:rsid w:val="00201E02"/>
    <w:rsid w:val="0021251F"/>
    <w:rsid w:val="002A1694"/>
    <w:rsid w:val="002B3D83"/>
    <w:rsid w:val="002C09C1"/>
    <w:rsid w:val="00303502"/>
    <w:rsid w:val="00311421"/>
    <w:rsid w:val="0036060D"/>
    <w:rsid w:val="00385E66"/>
    <w:rsid w:val="003B2075"/>
    <w:rsid w:val="003C0633"/>
    <w:rsid w:val="003D0CD9"/>
    <w:rsid w:val="00426D00"/>
    <w:rsid w:val="004832D7"/>
    <w:rsid w:val="004A4018"/>
    <w:rsid w:val="004C0A96"/>
    <w:rsid w:val="005179C3"/>
    <w:rsid w:val="005469E6"/>
    <w:rsid w:val="00563724"/>
    <w:rsid w:val="005C1E4E"/>
    <w:rsid w:val="00607FAA"/>
    <w:rsid w:val="0062224D"/>
    <w:rsid w:val="00645E9F"/>
    <w:rsid w:val="00665E92"/>
    <w:rsid w:val="006876F4"/>
    <w:rsid w:val="006C0013"/>
    <w:rsid w:val="007563C2"/>
    <w:rsid w:val="007741AA"/>
    <w:rsid w:val="007A09FB"/>
    <w:rsid w:val="007C7A58"/>
    <w:rsid w:val="00843835"/>
    <w:rsid w:val="00897A13"/>
    <w:rsid w:val="008B7D4E"/>
    <w:rsid w:val="009363BA"/>
    <w:rsid w:val="00A11D18"/>
    <w:rsid w:val="00A26D53"/>
    <w:rsid w:val="00A82E7C"/>
    <w:rsid w:val="00AC0B4C"/>
    <w:rsid w:val="00B0342D"/>
    <w:rsid w:val="00B23CED"/>
    <w:rsid w:val="00BA1350"/>
    <w:rsid w:val="00BA500A"/>
    <w:rsid w:val="00BA599E"/>
    <w:rsid w:val="00C0538D"/>
    <w:rsid w:val="00C56FFE"/>
    <w:rsid w:val="00C6190C"/>
    <w:rsid w:val="00C84312"/>
    <w:rsid w:val="00C92978"/>
    <w:rsid w:val="00CC47D5"/>
    <w:rsid w:val="00D31740"/>
    <w:rsid w:val="00D41F7A"/>
    <w:rsid w:val="00D746CD"/>
    <w:rsid w:val="00D8444F"/>
    <w:rsid w:val="00D93C2D"/>
    <w:rsid w:val="00D96528"/>
    <w:rsid w:val="00DC1CD0"/>
    <w:rsid w:val="00E47658"/>
    <w:rsid w:val="00E80DBC"/>
    <w:rsid w:val="00EE7DFA"/>
    <w:rsid w:val="00F169EC"/>
    <w:rsid w:val="00F42E2C"/>
    <w:rsid w:val="00F67383"/>
    <w:rsid w:val="00F873A4"/>
    <w:rsid w:val="00FB5CE9"/>
    <w:rsid w:val="00FF3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9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9C1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1">
    <w:name w:val="Абзац списка1"/>
    <w:basedOn w:val="a"/>
    <w:next w:val="a3"/>
    <w:qFormat/>
    <w:rsid w:val="00607FAA"/>
    <w:pPr>
      <w:ind w:left="720"/>
      <w:contextualSpacing/>
    </w:pPr>
    <w:rPr>
      <w:rFonts w:cstheme="minorBidi"/>
    </w:rPr>
  </w:style>
  <w:style w:type="paragraph" w:styleId="a4">
    <w:name w:val="header"/>
    <w:basedOn w:val="a"/>
    <w:link w:val="a5"/>
    <w:uiPriority w:val="99"/>
    <w:unhideWhenUsed/>
    <w:rsid w:val="00C61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190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61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190C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844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C05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053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 w:themeColor="text1"/>
      <w:lang w:eastAsia="ru-RU"/>
    </w:rPr>
  </w:style>
  <w:style w:type="character" w:customStyle="1" w:styleId="c0">
    <w:name w:val="c0"/>
    <w:basedOn w:val="a0"/>
    <w:rsid w:val="00C0538D"/>
  </w:style>
  <w:style w:type="character" w:styleId="aa">
    <w:name w:val="Hyperlink"/>
    <w:basedOn w:val="a0"/>
    <w:uiPriority w:val="99"/>
    <w:unhideWhenUsed/>
    <w:rsid w:val="00C0538D"/>
    <w:rPr>
      <w:color w:val="0000FF" w:themeColor="hyperlink"/>
      <w:u w:val="single"/>
    </w:rPr>
  </w:style>
  <w:style w:type="character" w:customStyle="1" w:styleId="ab">
    <w:name w:val="Текст выноски Знак"/>
    <w:basedOn w:val="a0"/>
    <w:link w:val="ac"/>
    <w:uiPriority w:val="99"/>
    <w:semiHidden/>
    <w:rsid w:val="00C0538D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C0538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C0538D"/>
    <w:rPr>
      <w:rFonts w:ascii="Tahoma" w:eastAsia="Calibri" w:hAnsi="Tahoma" w:cs="Tahoma"/>
      <w:sz w:val="16"/>
      <w:szCs w:val="16"/>
    </w:rPr>
  </w:style>
  <w:style w:type="character" w:customStyle="1" w:styleId="ad">
    <w:name w:val="Текст сноски Знак"/>
    <w:basedOn w:val="a0"/>
    <w:link w:val="ae"/>
    <w:uiPriority w:val="99"/>
    <w:semiHidden/>
    <w:rsid w:val="00C0538D"/>
    <w:rPr>
      <w:rFonts w:ascii="Arial" w:hAnsi="Arial" w:cs="Arial"/>
      <w:sz w:val="20"/>
      <w:szCs w:val="20"/>
      <w:lang w:eastAsia="ru-RU"/>
    </w:rPr>
  </w:style>
  <w:style w:type="paragraph" w:styleId="ae">
    <w:name w:val="footnote text"/>
    <w:basedOn w:val="a"/>
    <w:link w:val="ad"/>
    <w:uiPriority w:val="99"/>
    <w:semiHidden/>
    <w:unhideWhenUsed/>
    <w:rsid w:val="00C0538D"/>
    <w:pPr>
      <w:spacing w:after="0" w:line="240" w:lineRule="auto"/>
    </w:pPr>
    <w:rPr>
      <w:rFonts w:ascii="Arial" w:eastAsiaTheme="minorHAnsi" w:hAnsi="Arial" w:cs="Arial"/>
      <w:sz w:val="20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C0538D"/>
    <w:rPr>
      <w:rFonts w:ascii="Calibri" w:eastAsia="Calibri" w:hAnsi="Calibri" w:cs="Times New Roman"/>
      <w:sz w:val="20"/>
      <w:szCs w:val="20"/>
    </w:rPr>
  </w:style>
  <w:style w:type="character" w:customStyle="1" w:styleId="FontStyle146">
    <w:name w:val="Font Style146"/>
    <w:rsid w:val="00C0538D"/>
    <w:rPr>
      <w:rFonts w:ascii="Century Schoolbook" w:hAnsi="Century Schoolbook" w:cs="Century Schoolbook"/>
      <w:sz w:val="22"/>
      <w:szCs w:val="22"/>
    </w:rPr>
  </w:style>
  <w:style w:type="character" w:customStyle="1" w:styleId="apple-converted-space">
    <w:name w:val="apple-converted-space"/>
    <w:rsid w:val="0021251F"/>
  </w:style>
  <w:style w:type="paragraph" w:customStyle="1" w:styleId="Oaeno">
    <w:name w:val="Oaeno"/>
    <w:basedOn w:val="a"/>
    <w:rsid w:val="0036060D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styleId="af">
    <w:name w:val="Strong"/>
    <w:basedOn w:val="a0"/>
    <w:qFormat/>
    <w:rsid w:val="0036060D"/>
    <w:rPr>
      <w:b/>
      <w:bCs/>
    </w:rPr>
  </w:style>
  <w:style w:type="numbering" w:customStyle="1" w:styleId="12">
    <w:name w:val="Нет списка1"/>
    <w:next w:val="a2"/>
    <w:uiPriority w:val="99"/>
    <w:semiHidden/>
    <w:unhideWhenUsed/>
    <w:rsid w:val="005C1E4E"/>
  </w:style>
  <w:style w:type="paragraph" w:styleId="af0">
    <w:name w:val="Title"/>
    <w:basedOn w:val="a"/>
    <w:next w:val="a"/>
    <w:link w:val="af1"/>
    <w:uiPriority w:val="10"/>
    <w:qFormat/>
    <w:rsid w:val="005C1E4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/>
    </w:rPr>
  </w:style>
  <w:style w:type="character" w:customStyle="1" w:styleId="af1">
    <w:name w:val="Название Знак"/>
    <w:basedOn w:val="a0"/>
    <w:link w:val="af0"/>
    <w:uiPriority w:val="10"/>
    <w:rsid w:val="005C1E4E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/>
    </w:rPr>
  </w:style>
  <w:style w:type="table" w:customStyle="1" w:styleId="13">
    <w:name w:val="Сетка таблицы1"/>
    <w:basedOn w:val="a1"/>
    <w:next w:val="a8"/>
    <w:uiPriority w:val="59"/>
    <w:rsid w:val="005C1E4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5179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evelop-kinder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school-collection.edu.ru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9A668-4BB2-4286-A4D9-2504540E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15595</Words>
  <Characters>88896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28</cp:revision>
  <cp:lastPrinted>2015-11-08T08:28:00Z</cp:lastPrinted>
  <dcterms:created xsi:type="dcterms:W3CDTF">2014-11-26T07:32:00Z</dcterms:created>
  <dcterms:modified xsi:type="dcterms:W3CDTF">2016-03-23T10:54:00Z</dcterms:modified>
</cp:coreProperties>
</file>