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7D" w:rsidRDefault="00FE737D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E737D" w:rsidRDefault="00FE737D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E737D" w:rsidRDefault="00FE737D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16CB" w:rsidRDefault="001516CB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516C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748" cy="7953375"/>
            <wp:effectExtent l="0" t="0" r="0" b="0"/>
            <wp:docPr id="3" name="Рисунок 3" descr="C:\Users\Учитель\Downloads\РѕРєСЂ РјРёСЂ РµС„СЂРµРјРѕРІР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РѕРєСЂ РјРёСЂ РµС„СЂРµРјРѕРІР°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42" cy="79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B" w:rsidRDefault="001516CB" w:rsidP="001516CB">
      <w:pPr>
        <w:tabs>
          <w:tab w:val="left" w:pos="252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ab/>
      </w:r>
      <w:r w:rsidRPr="001516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5" name="Рисунок 5" descr="C:\Users\Учитель\Downloads\Р—Р°РїР»Р°С‚РёРЅР° РѕРєСЂСѓР¶Р°СЋС‰РёР№ РјРёС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Р—Р°РїР»Р°С‚РёРЅР° РѕРєСЂСѓР¶Р°СЋС‰РёР№ РјРёСЂ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B" w:rsidRDefault="001516CB" w:rsidP="001516CB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DD8E0">
            <wp:extent cx="5937885" cy="8163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4DB" w:rsidRPr="009674DB" w:rsidRDefault="009674DB" w:rsidP="001516CB">
      <w:pPr>
        <w:tabs>
          <w:tab w:val="left" w:pos="25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2" name="Рисунок 2" descr="C:\Users\HP\Desktop\титульные листы\окр.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ьные листы\окр.ми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37D" w:rsidRPr="001516CB" w:rsidRDefault="001516CB" w:rsidP="001516CB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E4600">
            <wp:extent cx="6120765" cy="8413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37D" w:rsidRDefault="00DA2F26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1" name="Рисунок 1" descr="C:\Users\Учитель\AppData\Local\Microsoft\Windows\INetCache\Content.Word\п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пр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26" w:rsidRDefault="00DA2F26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2F26" w:rsidRDefault="00DA2F26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2F26" w:rsidRDefault="00DA2F26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2F26" w:rsidRDefault="00DA2F26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E5E" w:rsidRPr="00695F6F" w:rsidRDefault="00645E5E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F6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45E5E" w:rsidRPr="00695F6F" w:rsidRDefault="00645E5E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Рабочая программа по окружающему миру составлена в соответствии и на основании  следующих нормативно - правовых документов:</w:t>
      </w:r>
    </w:p>
    <w:p w:rsidR="00645E5E" w:rsidRPr="00695F6F" w:rsidRDefault="00645E5E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1. Федерального государственного образовательного стандарта начального общего образования (Приказ </w:t>
      </w:r>
      <w:proofErr w:type="spellStart"/>
      <w:r w:rsidRPr="00695F6F">
        <w:rPr>
          <w:rFonts w:ascii="Times New Roman" w:hAnsi="Times New Roman"/>
          <w:sz w:val="28"/>
          <w:szCs w:val="28"/>
        </w:rPr>
        <w:t>МОиН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РФ от 06.10.2009 года №373)</w:t>
      </w:r>
    </w:p>
    <w:p w:rsidR="00645E5E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2</w:t>
      </w:r>
      <w:r w:rsidR="00645E5E" w:rsidRPr="00695F6F">
        <w:rPr>
          <w:rFonts w:ascii="Times New Roman" w:hAnsi="Times New Roman"/>
          <w:sz w:val="28"/>
          <w:szCs w:val="28"/>
        </w:rPr>
        <w:t>. Примерных  программ начального общего образования. В 2-х частях. Часть 2. – М.: Просвещение, 2009 – 400с. – (Стандарты второго поколения)</w:t>
      </w:r>
    </w:p>
    <w:p w:rsidR="005F7342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3</w:t>
      </w:r>
      <w:r w:rsidR="00645E5E" w:rsidRPr="00695F6F">
        <w:rPr>
          <w:rFonts w:ascii="Times New Roman" w:hAnsi="Times New Roman"/>
          <w:sz w:val="28"/>
          <w:szCs w:val="28"/>
        </w:rPr>
        <w:t xml:space="preserve">.  Авторской программы </w:t>
      </w:r>
      <w:r w:rsidR="009B48E8" w:rsidRPr="00695F6F">
        <w:rPr>
          <w:rFonts w:ascii="Times New Roman" w:hAnsi="Times New Roman"/>
          <w:sz w:val="28"/>
          <w:szCs w:val="28"/>
        </w:rPr>
        <w:t xml:space="preserve">по курсу «Окружающий мир» Автор: О.Т. </w:t>
      </w:r>
      <w:proofErr w:type="spellStart"/>
      <w:r w:rsidR="009B48E8" w:rsidRPr="00695F6F">
        <w:rPr>
          <w:rFonts w:ascii="Times New Roman" w:hAnsi="Times New Roman"/>
          <w:sz w:val="28"/>
          <w:szCs w:val="28"/>
        </w:rPr>
        <w:t>Поглазова</w:t>
      </w:r>
      <w:proofErr w:type="spellEnd"/>
      <w:r w:rsidR="009B48E8" w:rsidRPr="00695F6F">
        <w:rPr>
          <w:rFonts w:ascii="Times New Roman" w:hAnsi="Times New Roman"/>
          <w:sz w:val="28"/>
          <w:szCs w:val="28"/>
        </w:rPr>
        <w:t xml:space="preserve">.  – Смоленск: Ассоциация 21 век,2013.-304 с. </w:t>
      </w:r>
      <w:r w:rsidR="00645E5E" w:rsidRPr="00695F6F">
        <w:rPr>
          <w:rFonts w:ascii="Times New Roman" w:hAnsi="Times New Roman"/>
          <w:sz w:val="28"/>
          <w:szCs w:val="28"/>
        </w:rPr>
        <w:t>(Обра</w:t>
      </w:r>
      <w:r w:rsidR="009B48E8" w:rsidRPr="00695F6F">
        <w:rPr>
          <w:rFonts w:ascii="Times New Roman" w:hAnsi="Times New Roman"/>
          <w:sz w:val="28"/>
          <w:szCs w:val="28"/>
        </w:rPr>
        <w:t>зовательная система «Гармония»)</w:t>
      </w:r>
    </w:p>
    <w:p w:rsidR="00FA6FA6" w:rsidRPr="00695F6F" w:rsidRDefault="00FA6FA6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4 .Основная образовательная программа начального общего образования МАОУ «СОШ №12 с УИОП г. Стерлитамак РБ.</w:t>
      </w:r>
    </w:p>
    <w:p w:rsidR="00645E5E" w:rsidRPr="00695F6F" w:rsidRDefault="005F7342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5</w:t>
      </w:r>
      <w:r w:rsidR="003A3166" w:rsidRPr="00695F6F">
        <w:rPr>
          <w:rFonts w:ascii="Times New Roman" w:hAnsi="Times New Roman"/>
          <w:sz w:val="28"/>
          <w:szCs w:val="28"/>
        </w:rPr>
        <w:t>. Учебного плана</w:t>
      </w:r>
      <w:r w:rsidR="009B48E8" w:rsidRPr="00695F6F">
        <w:rPr>
          <w:rFonts w:ascii="Times New Roman" w:hAnsi="Times New Roman"/>
          <w:sz w:val="28"/>
          <w:szCs w:val="28"/>
        </w:rPr>
        <w:t xml:space="preserve"> МАОУ «СОШ № 12 с УИОП» </w:t>
      </w:r>
      <w:proofErr w:type="spellStart"/>
      <w:r w:rsidRPr="00695F6F">
        <w:rPr>
          <w:rFonts w:ascii="Times New Roman" w:hAnsi="Times New Roman"/>
          <w:sz w:val="28"/>
          <w:szCs w:val="28"/>
        </w:rPr>
        <w:t>г</w:t>
      </w:r>
      <w:proofErr w:type="gramStart"/>
      <w:r w:rsidRPr="00695F6F">
        <w:rPr>
          <w:rFonts w:ascii="Times New Roman" w:hAnsi="Times New Roman"/>
          <w:sz w:val="28"/>
          <w:szCs w:val="28"/>
        </w:rPr>
        <w:t>.С</w:t>
      </w:r>
      <w:proofErr w:type="gramEnd"/>
      <w:r w:rsidRPr="00695F6F">
        <w:rPr>
          <w:rFonts w:ascii="Times New Roman" w:hAnsi="Times New Roman"/>
          <w:sz w:val="28"/>
          <w:szCs w:val="28"/>
        </w:rPr>
        <w:t>терлитамак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РБ</w:t>
      </w:r>
      <w:r w:rsidR="00645E5E" w:rsidRPr="00695F6F">
        <w:rPr>
          <w:rFonts w:ascii="Times New Roman" w:hAnsi="Times New Roman"/>
          <w:sz w:val="28"/>
          <w:szCs w:val="28"/>
        </w:rPr>
        <w:t>.</w:t>
      </w:r>
    </w:p>
    <w:p w:rsidR="00645E5E" w:rsidRPr="00695F6F" w:rsidRDefault="00645E5E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645E5E" w:rsidRPr="00695F6F" w:rsidRDefault="00645E5E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Логика изложения и содержание авторской программы полностью соответствуют тре</w:t>
      </w:r>
      <w:r w:rsidR="00A918BF" w:rsidRPr="00695F6F">
        <w:rPr>
          <w:rFonts w:ascii="Times New Roman" w:hAnsi="Times New Roman"/>
          <w:sz w:val="28"/>
          <w:szCs w:val="28"/>
        </w:rPr>
        <w:t>бованиям Федерального</w:t>
      </w:r>
      <w:r w:rsidRPr="00695F6F">
        <w:rPr>
          <w:rFonts w:ascii="Times New Roman" w:hAnsi="Times New Roman"/>
          <w:sz w:val="28"/>
          <w:szCs w:val="28"/>
        </w:rPr>
        <w:t xml:space="preserve"> государственного</w:t>
      </w:r>
      <w:r w:rsidR="00A918BF" w:rsidRPr="00695F6F">
        <w:rPr>
          <w:rFonts w:ascii="Times New Roman" w:hAnsi="Times New Roman"/>
          <w:sz w:val="28"/>
          <w:szCs w:val="28"/>
        </w:rPr>
        <w:t xml:space="preserve"> образовательного </w:t>
      </w:r>
      <w:r w:rsidRPr="00695F6F">
        <w:rPr>
          <w:rFonts w:ascii="Times New Roman" w:hAnsi="Times New Roman"/>
          <w:sz w:val="28"/>
          <w:szCs w:val="28"/>
        </w:rPr>
        <w:t xml:space="preserve"> стандарта начального общего образования, но в</w:t>
      </w:r>
      <w:r w:rsidR="00162E1B" w:rsidRPr="00695F6F">
        <w:rPr>
          <w:rFonts w:ascii="Times New Roman" w:hAnsi="Times New Roman"/>
          <w:sz w:val="28"/>
          <w:szCs w:val="28"/>
        </w:rPr>
        <w:t xml:space="preserve">несены изменения в связи с тем, </w:t>
      </w:r>
      <w:r w:rsidRPr="00695F6F">
        <w:rPr>
          <w:rFonts w:ascii="Times New Roman" w:hAnsi="Times New Roman"/>
          <w:sz w:val="28"/>
          <w:szCs w:val="28"/>
        </w:rPr>
        <w:t xml:space="preserve">что включены темы по </w:t>
      </w:r>
      <w:r w:rsidR="00EA663F" w:rsidRPr="00695F6F">
        <w:rPr>
          <w:rFonts w:ascii="Times New Roman" w:hAnsi="Times New Roman"/>
          <w:sz w:val="28"/>
          <w:szCs w:val="28"/>
        </w:rPr>
        <w:t xml:space="preserve">изучению </w:t>
      </w:r>
      <w:r w:rsidRPr="00695F6F">
        <w:rPr>
          <w:rFonts w:ascii="Times New Roman" w:hAnsi="Times New Roman"/>
          <w:sz w:val="28"/>
          <w:szCs w:val="28"/>
        </w:rPr>
        <w:t>регионально</w:t>
      </w:r>
      <w:r w:rsidR="00EA663F" w:rsidRPr="00695F6F">
        <w:rPr>
          <w:rFonts w:ascii="Times New Roman" w:hAnsi="Times New Roman"/>
          <w:sz w:val="28"/>
          <w:szCs w:val="28"/>
        </w:rPr>
        <w:t>го</w:t>
      </w:r>
      <w:r w:rsidRPr="00695F6F">
        <w:rPr>
          <w:rFonts w:ascii="Times New Roman" w:hAnsi="Times New Roman"/>
          <w:sz w:val="28"/>
          <w:szCs w:val="28"/>
        </w:rPr>
        <w:t xml:space="preserve"> компонент</w:t>
      </w:r>
      <w:r w:rsidR="00EA663F" w:rsidRPr="00695F6F">
        <w:rPr>
          <w:rFonts w:ascii="Times New Roman" w:hAnsi="Times New Roman"/>
          <w:sz w:val="28"/>
          <w:szCs w:val="28"/>
        </w:rPr>
        <w:t>а</w:t>
      </w:r>
      <w:r w:rsidRPr="00695F6F">
        <w:rPr>
          <w:rFonts w:ascii="Times New Roman" w:hAnsi="Times New Roman"/>
          <w:sz w:val="28"/>
          <w:szCs w:val="28"/>
        </w:rPr>
        <w:t>.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Учебно-методический комплект составляют следующие пособия:</w:t>
      </w:r>
    </w:p>
    <w:p w:rsidR="00162E1B" w:rsidRPr="00695F6F" w:rsidRDefault="004B1F46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У</w:t>
      </w:r>
      <w:r w:rsidR="00903AEA" w:rsidRPr="00695F6F">
        <w:rPr>
          <w:rFonts w:ascii="Times New Roman" w:hAnsi="Times New Roman"/>
          <w:sz w:val="28"/>
          <w:szCs w:val="28"/>
        </w:rPr>
        <w:t xml:space="preserve">чебник для 3 </w:t>
      </w:r>
      <w:r w:rsidR="00162E1B" w:rsidRPr="00695F6F">
        <w:rPr>
          <w:rFonts w:ascii="Times New Roman" w:hAnsi="Times New Roman"/>
          <w:sz w:val="28"/>
          <w:szCs w:val="28"/>
        </w:rPr>
        <w:t xml:space="preserve">класса общеобразовательных школ. "Окружающий мир" Авторы: О.Т. </w:t>
      </w:r>
      <w:proofErr w:type="spellStart"/>
      <w:r w:rsidR="00162E1B" w:rsidRPr="00695F6F">
        <w:rPr>
          <w:rFonts w:ascii="Times New Roman" w:hAnsi="Times New Roman"/>
          <w:sz w:val="28"/>
          <w:szCs w:val="28"/>
        </w:rPr>
        <w:t>Поглазова</w:t>
      </w:r>
      <w:proofErr w:type="spellEnd"/>
      <w:r w:rsidR="00162E1B" w:rsidRPr="00695F6F">
        <w:rPr>
          <w:rFonts w:ascii="Times New Roman" w:hAnsi="Times New Roman"/>
          <w:sz w:val="28"/>
          <w:szCs w:val="28"/>
        </w:rPr>
        <w:t xml:space="preserve">, В.Д. </w:t>
      </w:r>
      <w:proofErr w:type="spellStart"/>
      <w:r w:rsidR="00162E1B" w:rsidRPr="00695F6F">
        <w:rPr>
          <w:rFonts w:ascii="Times New Roman" w:hAnsi="Times New Roman"/>
          <w:sz w:val="28"/>
          <w:szCs w:val="28"/>
        </w:rPr>
        <w:t>Шилин</w:t>
      </w:r>
      <w:proofErr w:type="spellEnd"/>
      <w:r w:rsidR="00162E1B" w:rsidRPr="00695F6F">
        <w:rPr>
          <w:rFonts w:ascii="Times New Roman" w:hAnsi="Times New Roman"/>
          <w:sz w:val="28"/>
          <w:szCs w:val="28"/>
        </w:rPr>
        <w:t>. "Ассоциация ХХ</w:t>
      </w:r>
      <w:proofErr w:type="gramStart"/>
      <w:r w:rsidR="00162E1B" w:rsidRPr="00695F6F">
        <w:rPr>
          <w:rFonts w:ascii="Times New Roman" w:hAnsi="Times New Roman"/>
          <w:sz w:val="28"/>
          <w:szCs w:val="28"/>
        </w:rPr>
        <w:t>I</w:t>
      </w:r>
      <w:proofErr w:type="gramEnd"/>
      <w:r w:rsidR="00162E1B" w:rsidRPr="00695F6F">
        <w:rPr>
          <w:rFonts w:ascii="Times New Roman" w:hAnsi="Times New Roman"/>
          <w:sz w:val="28"/>
          <w:szCs w:val="28"/>
        </w:rPr>
        <w:t xml:space="preserve"> век", </w:t>
      </w:r>
      <w:r w:rsidR="00444655" w:rsidRPr="00695F6F">
        <w:rPr>
          <w:rFonts w:ascii="Times New Roman" w:hAnsi="Times New Roman"/>
          <w:sz w:val="28"/>
          <w:szCs w:val="28"/>
        </w:rPr>
        <w:t>2014</w:t>
      </w:r>
      <w:r w:rsidR="00162E1B" w:rsidRPr="00695F6F">
        <w:rPr>
          <w:rFonts w:ascii="Times New Roman" w:hAnsi="Times New Roman"/>
          <w:sz w:val="28"/>
          <w:szCs w:val="28"/>
        </w:rPr>
        <w:t xml:space="preserve"> г.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Рабочая тетрадь:</w:t>
      </w:r>
      <w:r w:rsidR="00903AEA" w:rsidRPr="00695F6F">
        <w:rPr>
          <w:rFonts w:ascii="Times New Roman" w:hAnsi="Times New Roman"/>
          <w:sz w:val="28"/>
          <w:szCs w:val="28"/>
        </w:rPr>
        <w:t xml:space="preserve"> О.Т. </w:t>
      </w:r>
      <w:proofErr w:type="spellStart"/>
      <w:r w:rsidR="00903AEA" w:rsidRPr="00695F6F">
        <w:rPr>
          <w:rFonts w:ascii="Times New Roman" w:hAnsi="Times New Roman"/>
          <w:sz w:val="28"/>
          <w:szCs w:val="28"/>
        </w:rPr>
        <w:t>Поглазова</w:t>
      </w:r>
      <w:proofErr w:type="spellEnd"/>
      <w:r w:rsidR="00903AEA" w:rsidRPr="00695F6F">
        <w:rPr>
          <w:rFonts w:ascii="Times New Roman" w:hAnsi="Times New Roman"/>
          <w:sz w:val="28"/>
          <w:szCs w:val="28"/>
        </w:rPr>
        <w:t xml:space="preserve"> </w:t>
      </w:r>
      <w:r w:rsidR="00083E3C" w:rsidRPr="00695F6F">
        <w:rPr>
          <w:rFonts w:ascii="Times New Roman" w:hAnsi="Times New Roman"/>
          <w:sz w:val="28"/>
          <w:szCs w:val="28"/>
        </w:rPr>
        <w:t xml:space="preserve"> «</w:t>
      </w:r>
      <w:r w:rsidR="00903AEA" w:rsidRPr="00695F6F">
        <w:rPr>
          <w:rFonts w:ascii="Times New Roman" w:hAnsi="Times New Roman"/>
          <w:sz w:val="28"/>
          <w:szCs w:val="28"/>
        </w:rPr>
        <w:t>Окружаю</w:t>
      </w:r>
      <w:r w:rsidR="00083E3C" w:rsidRPr="00695F6F">
        <w:rPr>
          <w:rFonts w:ascii="Times New Roman" w:hAnsi="Times New Roman"/>
          <w:sz w:val="28"/>
          <w:szCs w:val="28"/>
        </w:rPr>
        <w:t xml:space="preserve">щий мир» </w:t>
      </w:r>
      <w:r w:rsidR="00903AEA" w:rsidRPr="00695F6F">
        <w:rPr>
          <w:rFonts w:ascii="Times New Roman" w:hAnsi="Times New Roman"/>
          <w:sz w:val="28"/>
          <w:szCs w:val="28"/>
        </w:rPr>
        <w:t>3</w:t>
      </w:r>
      <w:r w:rsidR="005F7342" w:rsidRPr="00695F6F">
        <w:rPr>
          <w:rFonts w:ascii="Times New Roman" w:hAnsi="Times New Roman"/>
          <w:sz w:val="28"/>
          <w:szCs w:val="28"/>
        </w:rPr>
        <w:t xml:space="preserve"> класс</w:t>
      </w:r>
      <w:r w:rsidRPr="00695F6F">
        <w:rPr>
          <w:rFonts w:ascii="Times New Roman" w:hAnsi="Times New Roman"/>
          <w:sz w:val="28"/>
          <w:szCs w:val="28"/>
        </w:rPr>
        <w:t xml:space="preserve"> (1,2ч.</w:t>
      </w:r>
      <w:r w:rsidR="003A3166" w:rsidRPr="00695F6F">
        <w:rPr>
          <w:rFonts w:ascii="Times New Roman" w:hAnsi="Times New Roman"/>
          <w:sz w:val="28"/>
          <w:szCs w:val="28"/>
        </w:rPr>
        <w:t>) С</w:t>
      </w:r>
      <w:r w:rsidRPr="00695F6F">
        <w:rPr>
          <w:rFonts w:ascii="Times New Roman" w:hAnsi="Times New Roman"/>
          <w:sz w:val="28"/>
          <w:szCs w:val="28"/>
        </w:rPr>
        <w:t xml:space="preserve">моленск: «Ассоциация XXI век», </w:t>
      </w:r>
      <w:r w:rsidR="00444655" w:rsidRPr="00695F6F">
        <w:rPr>
          <w:rFonts w:ascii="Times New Roman" w:hAnsi="Times New Roman"/>
          <w:sz w:val="28"/>
          <w:szCs w:val="28"/>
        </w:rPr>
        <w:t>2015</w:t>
      </w:r>
      <w:r w:rsidRPr="00695F6F">
        <w:rPr>
          <w:rFonts w:ascii="Times New Roman" w:hAnsi="Times New Roman"/>
          <w:sz w:val="28"/>
          <w:szCs w:val="28"/>
        </w:rPr>
        <w:t xml:space="preserve"> г.</w:t>
      </w:r>
    </w:p>
    <w:p w:rsidR="004D7AD3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Методические рекомендации для учителя. Поурочные планы О. </w:t>
      </w:r>
      <w:proofErr w:type="spellStart"/>
      <w:r w:rsidRPr="00695F6F">
        <w:rPr>
          <w:rFonts w:ascii="Times New Roman" w:hAnsi="Times New Roman"/>
          <w:sz w:val="28"/>
          <w:szCs w:val="28"/>
        </w:rPr>
        <w:t>Т.</w:t>
      </w:r>
      <w:r w:rsidR="00903AEA" w:rsidRPr="00695F6F">
        <w:rPr>
          <w:rFonts w:ascii="Times New Roman" w:hAnsi="Times New Roman"/>
          <w:sz w:val="28"/>
          <w:szCs w:val="28"/>
        </w:rPr>
        <w:t>Поглазовой</w:t>
      </w:r>
      <w:proofErr w:type="spellEnd"/>
      <w:r w:rsidR="00903AEA" w:rsidRPr="00695F6F">
        <w:rPr>
          <w:rFonts w:ascii="Times New Roman" w:hAnsi="Times New Roman"/>
          <w:sz w:val="28"/>
          <w:szCs w:val="28"/>
        </w:rPr>
        <w:t xml:space="preserve"> «Окружающий мир. 3</w:t>
      </w:r>
      <w:r w:rsidR="001E2D81" w:rsidRPr="00695F6F">
        <w:rPr>
          <w:rFonts w:ascii="Times New Roman" w:hAnsi="Times New Roman"/>
          <w:sz w:val="28"/>
          <w:szCs w:val="28"/>
        </w:rPr>
        <w:t xml:space="preserve"> класс</w:t>
      </w:r>
      <w:r w:rsidRPr="00695F6F">
        <w:rPr>
          <w:rFonts w:ascii="Times New Roman" w:hAnsi="Times New Roman"/>
          <w:sz w:val="28"/>
          <w:szCs w:val="28"/>
        </w:rPr>
        <w:t>» (</w:t>
      </w:r>
      <w:proofErr w:type="spellStart"/>
      <w:r w:rsidRPr="00695F6F">
        <w:rPr>
          <w:rFonts w:ascii="Times New Roman" w:hAnsi="Times New Roman"/>
          <w:sz w:val="28"/>
          <w:szCs w:val="28"/>
        </w:rPr>
        <w:t>Смоленск</w:t>
      </w:r>
      <w:proofErr w:type="gramStart"/>
      <w:r w:rsidRPr="00695F6F">
        <w:rPr>
          <w:rFonts w:ascii="Times New Roman" w:hAnsi="Times New Roman"/>
          <w:sz w:val="28"/>
          <w:szCs w:val="28"/>
        </w:rPr>
        <w:t>:А</w:t>
      </w:r>
      <w:proofErr w:type="gramEnd"/>
      <w:r w:rsidRPr="00695F6F">
        <w:rPr>
          <w:rFonts w:ascii="Times New Roman" w:hAnsi="Times New Roman"/>
          <w:sz w:val="28"/>
          <w:szCs w:val="28"/>
        </w:rPr>
        <w:t>ссоциация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XXI век, 2009)</w:t>
      </w:r>
    </w:p>
    <w:p w:rsidR="003A3166" w:rsidRPr="00695F6F" w:rsidRDefault="008F0D49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F6F">
        <w:rPr>
          <w:rFonts w:ascii="Times New Roman" w:hAnsi="Times New Roman"/>
          <w:b/>
          <w:sz w:val="28"/>
          <w:szCs w:val="28"/>
        </w:rPr>
        <w:t>Общая характеристика учебного</w:t>
      </w:r>
      <w:r w:rsidR="003A3166" w:rsidRPr="00695F6F">
        <w:rPr>
          <w:rFonts w:ascii="Times New Roman" w:hAnsi="Times New Roman"/>
          <w:b/>
          <w:sz w:val="28"/>
          <w:szCs w:val="28"/>
        </w:rPr>
        <w:t xml:space="preserve"> предмета</w:t>
      </w:r>
    </w:p>
    <w:p w:rsidR="005F7342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процессе изучения предмета «Окружающий мир» младшие школьники получают возможность систематизировать, расширять, углублять полученные ранее (в семье, в дошкольном учреждении, из личного опыта взаимодействия с природой и людьми) представления о природных и социальных объектах, осмысливать характер взаимодействий человека с природой, особенности взаимоотношений внутри отдельных социальных групп (семья, класс, школа). Осваивая правила безопасного, экологически грамотного и нравственного поведения в природе и обществе, младшие школьники осознают важность здорового образа жизни, уважительного и внимательного отношения к окружающим людям</w:t>
      </w:r>
      <w:r w:rsidR="005F7342" w:rsidRPr="00695F6F">
        <w:rPr>
          <w:rFonts w:ascii="Times New Roman" w:hAnsi="Times New Roman"/>
          <w:sz w:val="28"/>
          <w:szCs w:val="28"/>
        </w:rPr>
        <w:t>.</w:t>
      </w:r>
    </w:p>
    <w:p w:rsidR="00162E1B" w:rsidRPr="00695F6F" w:rsidRDefault="009B48E8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ab/>
        <w:t xml:space="preserve">Цель изучения предмета </w:t>
      </w:r>
      <w:r w:rsidR="00162E1B" w:rsidRPr="00695F6F">
        <w:rPr>
          <w:rFonts w:ascii="Times New Roman" w:hAnsi="Times New Roman"/>
          <w:sz w:val="28"/>
          <w:szCs w:val="28"/>
        </w:rPr>
        <w:t xml:space="preserve"> «Окружающий мир» – формирование у младших школьников целостной картины природного и социокультурного мира, экологической и культурологической грамотности, нравственно-этических и безопасных норм взаимодействия с природой и людьми; воспитание гармонично развитой, духовно-нравственной личности, любящей </w:t>
      </w:r>
      <w:r w:rsidR="00162E1B" w:rsidRPr="00695F6F">
        <w:rPr>
          <w:rFonts w:ascii="Times New Roman" w:hAnsi="Times New Roman"/>
          <w:sz w:val="28"/>
          <w:szCs w:val="28"/>
        </w:rPr>
        <w:lastRenderedPageBreak/>
        <w:t xml:space="preserve">своё Отечество, осознающей свою принадлежность к нему, уважающей образ жизни, нравы и традиции народов, его населяющих; личности, стремящейся активно участвовать в природоохранной, </w:t>
      </w:r>
      <w:r w:rsidR="008925D6" w:rsidRPr="00695F6F">
        <w:rPr>
          <w:rFonts w:ascii="Times New Roman" w:hAnsi="Times New Roman"/>
          <w:sz w:val="28"/>
          <w:szCs w:val="28"/>
        </w:rPr>
        <w:t>здоровье сберегающей</w:t>
      </w:r>
      <w:r w:rsidR="00162E1B" w:rsidRPr="00695F6F">
        <w:rPr>
          <w:rFonts w:ascii="Times New Roman" w:hAnsi="Times New Roman"/>
          <w:sz w:val="28"/>
          <w:szCs w:val="28"/>
        </w:rPr>
        <w:t xml:space="preserve"> и творческой деятельности.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Основными задачами образовательного процесса при изучении </w:t>
      </w:r>
      <w:r w:rsidR="009B48E8" w:rsidRPr="00695F6F">
        <w:rPr>
          <w:rFonts w:ascii="Times New Roman" w:hAnsi="Times New Roman"/>
          <w:sz w:val="28"/>
          <w:szCs w:val="28"/>
        </w:rPr>
        <w:t>окружающего мира</w:t>
      </w:r>
      <w:r w:rsidRPr="00695F6F">
        <w:rPr>
          <w:rFonts w:ascii="Times New Roman" w:hAnsi="Times New Roman"/>
          <w:sz w:val="28"/>
          <w:szCs w:val="28"/>
        </w:rPr>
        <w:t xml:space="preserve"> являются: 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социализация</w:t>
      </w:r>
      <w:r w:rsidR="00ED558E" w:rsidRPr="00695F6F">
        <w:rPr>
          <w:rFonts w:ascii="Times New Roman" w:hAnsi="Times New Roman"/>
          <w:sz w:val="28"/>
          <w:szCs w:val="28"/>
        </w:rPr>
        <w:t xml:space="preserve"> </w:t>
      </w:r>
      <w:r w:rsidRPr="00695F6F">
        <w:rPr>
          <w:rFonts w:ascii="Times New Roman" w:hAnsi="Times New Roman"/>
          <w:sz w:val="28"/>
          <w:szCs w:val="28"/>
        </w:rPr>
        <w:t xml:space="preserve">ребёнка; 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95F6F">
        <w:rPr>
          <w:rFonts w:ascii="Times New Roman" w:hAnsi="Times New Roman"/>
          <w:sz w:val="28"/>
          <w:szCs w:val="28"/>
        </w:rPr>
        <w:t>развитиепознавательной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активности и самостоятельности в получении знаний об окружающем мире, развитие личностных, регулятивных, познавательных, коммуникативных универсальных учебных действий; 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- формирование информационной культуры (знание разных источников информации, умения отбирать нужную информацию, систематизировать её и представлять); </w:t>
      </w:r>
    </w:p>
    <w:p w:rsidR="00162E1B" w:rsidRPr="00695F6F" w:rsidRDefault="00162E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- воспитание любви к природе и своему Отечеству, бережного отношения ко всему живому на Земле, сознательного отношения к своему здоровью и здоровью других людей, уважения к прошлому своих предков и желания сохранять культурное и историческое наследие. </w:t>
      </w:r>
    </w:p>
    <w:p w:rsidR="005F7342" w:rsidRPr="00695F6F" w:rsidRDefault="009B48E8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5F6F">
        <w:rPr>
          <w:rFonts w:ascii="Times New Roman" w:hAnsi="Times New Roman"/>
          <w:sz w:val="28"/>
          <w:szCs w:val="28"/>
        </w:rPr>
        <w:t>Предмет</w:t>
      </w:r>
      <w:proofErr w:type="gramEnd"/>
      <w:r w:rsidRPr="00695F6F">
        <w:rPr>
          <w:rFonts w:ascii="Times New Roman" w:hAnsi="Times New Roman"/>
          <w:sz w:val="28"/>
          <w:szCs w:val="28"/>
        </w:rPr>
        <w:t xml:space="preserve"> окружающий мир предоставляет широкие возможности для реализации </w:t>
      </w:r>
      <w:proofErr w:type="spellStart"/>
      <w:r w:rsidRPr="00695F6F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связей всех предметных линий начальной школы</w:t>
      </w:r>
      <w:r w:rsidR="005F7342" w:rsidRPr="00695F6F">
        <w:rPr>
          <w:rFonts w:ascii="Times New Roman" w:hAnsi="Times New Roman"/>
          <w:sz w:val="28"/>
          <w:szCs w:val="28"/>
        </w:rPr>
        <w:t xml:space="preserve">: </w:t>
      </w:r>
      <w:r w:rsidR="001E2D81" w:rsidRPr="00695F6F">
        <w:rPr>
          <w:rFonts w:ascii="Times New Roman" w:hAnsi="Times New Roman"/>
          <w:sz w:val="28"/>
          <w:szCs w:val="28"/>
        </w:rPr>
        <w:t>русского языка, изобразительного искусства, технологии, литературного чтения</w:t>
      </w:r>
    </w:p>
    <w:p w:rsidR="009B48E8" w:rsidRPr="00695F6F" w:rsidRDefault="009B48E8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Формы организации учебного </w:t>
      </w:r>
      <w:r w:rsidR="00CC410A" w:rsidRPr="00695F6F">
        <w:rPr>
          <w:rFonts w:ascii="Times New Roman" w:hAnsi="Times New Roman"/>
          <w:sz w:val="28"/>
          <w:szCs w:val="28"/>
        </w:rPr>
        <w:t>процесса: дидактические игры, уроки в музеях, в парке, уро</w:t>
      </w:r>
      <w:r w:rsidR="005F7342" w:rsidRPr="00695F6F">
        <w:rPr>
          <w:rFonts w:ascii="Times New Roman" w:hAnsi="Times New Roman"/>
          <w:sz w:val="28"/>
          <w:szCs w:val="28"/>
        </w:rPr>
        <w:t>к</w:t>
      </w:r>
      <w:r w:rsidR="001E2D81" w:rsidRPr="00695F6F">
        <w:rPr>
          <w:rFonts w:ascii="Times New Roman" w:hAnsi="Times New Roman"/>
          <w:sz w:val="28"/>
          <w:szCs w:val="28"/>
        </w:rPr>
        <w:t>и</w:t>
      </w:r>
      <w:r w:rsidR="00CC410A" w:rsidRPr="00695F6F">
        <w:rPr>
          <w:rFonts w:ascii="Times New Roman" w:hAnsi="Times New Roman"/>
          <w:sz w:val="28"/>
          <w:szCs w:val="28"/>
        </w:rPr>
        <w:t xml:space="preserve"> – путешествия. </w:t>
      </w:r>
      <w:proofErr w:type="spellStart"/>
      <w:r w:rsidR="00CC410A" w:rsidRPr="00695F6F">
        <w:rPr>
          <w:rFonts w:ascii="Times New Roman" w:hAnsi="Times New Roman"/>
          <w:sz w:val="28"/>
          <w:szCs w:val="28"/>
        </w:rPr>
        <w:t>Учебно</w:t>
      </w:r>
      <w:proofErr w:type="spellEnd"/>
      <w:r w:rsidR="00CC410A" w:rsidRPr="00695F6F">
        <w:rPr>
          <w:rFonts w:ascii="Times New Roman" w:hAnsi="Times New Roman"/>
          <w:sz w:val="28"/>
          <w:szCs w:val="28"/>
        </w:rPr>
        <w:t xml:space="preserve"> – познавательная деятельность учащихся на уроках может быть индивидуальной, в парах, </w:t>
      </w:r>
      <w:r w:rsidR="001E2D81" w:rsidRPr="00695F6F">
        <w:rPr>
          <w:rFonts w:ascii="Times New Roman" w:hAnsi="Times New Roman"/>
          <w:sz w:val="28"/>
          <w:szCs w:val="28"/>
        </w:rPr>
        <w:t xml:space="preserve">в группе, </w:t>
      </w:r>
      <w:r w:rsidR="00CC410A" w:rsidRPr="00695F6F">
        <w:rPr>
          <w:rFonts w:ascii="Times New Roman" w:hAnsi="Times New Roman"/>
          <w:sz w:val="28"/>
          <w:szCs w:val="28"/>
        </w:rPr>
        <w:t xml:space="preserve">фронтальной. 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Реализация ФГОС при изучении окружающего мира обеспечивается системно-</w:t>
      </w:r>
      <w:proofErr w:type="spellStart"/>
      <w:r w:rsidRPr="00695F6F">
        <w:rPr>
          <w:rFonts w:ascii="Times New Roman" w:hAnsi="Times New Roman"/>
          <w:sz w:val="28"/>
          <w:szCs w:val="28"/>
        </w:rPr>
        <w:t>деятельностным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подходом к организации познавательной деятельности учащихся.</w:t>
      </w:r>
    </w:p>
    <w:p w:rsidR="001E2D81" w:rsidRPr="00695F6F" w:rsidRDefault="001E2D81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целом содержание, средства и формы организации познавательной деятельности ориентированы на обеспечение мотивационного и волевого, ориентировочного и содержательно – операционного, оценочного компонентов учения и создание условий для самопознания и самоанализа личности ученика.</w:t>
      </w:r>
    </w:p>
    <w:p w:rsidR="008F0D49" w:rsidRPr="00695F6F" w:rsidRDefault="008F0D49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F6F">
        <w:rPr>
          <w:rFonts w:ascii="Times New Roman" w:hAnsi="Times New Roman"/>
          <w:b/>
          <w:sz w:val="28"/>
          <w:szCs w:val="28"/>
        </w:rPr>
        <w:t>Описание учебного предмета в учебном плане</w:t>
      </w:r>
    </w:p>
    <w:p w:rsidR="003A3166" w:rsidRPr="00695F6F" w:rsidRDefault="005F7342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Согласно учебному  плану МАОУ «СОШ № 12 с УИОП» </w:t>
      </w:r>
      <w:proofErr w:type="spellStart"/>
      <w:r w:rsidRPr="00695F6F">
        <w:rPr>
          <w:rFonts w:ascii="Times New Roman" w:hAnsi="Times New Roman"/>
          <w:sz w:val="28"/>
          <w:szCs w:val="28"/>
        </w:rPr>
        <w:t>г</w:t>
      </w:r>
      <w:proofErr w:type="gramStart"/>
      <w:r w:rsidRPr="00695F6F">
        <w:rPr>
          <w:rFonts w:ascii="Times New Roman" w:hAnsi="Times New Roman"/>
          <w:sz w:val="28"/>
          <w:szCs w:val="28"/>
        </w:rPr>
        <w:t>.С</w:t>
      </w:r>
      <w:proofErr w:type="gramEnd"/>
      <w:r w:rsidRPr="00695F6F">
        <w:rPr>
          <w:rFonts w:ascii="Times New Roman" w:hAnsi="Times New Roman"/>
          <w:sz w:val="28"/>
          <w:szCs w:val="28"/>
        </w:rPr>
        <w:t>терлитамак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РБ на 2014-2015 учебный год</w:t>
      </w:r>
      <w:r w:rsidR="00ED558E" w:rsidRPr="00695F6F">
        <w:rPr>
          <w:rFonts w:ascii="Times New Roman" w:hAnsi="Times New Roman"/>
          <w:sz w:val="28"/>
          <w:szCs w:val="28"/>
        </w:rPr>
        <w:t xml:space="preserve"> </w:t>
      </w:r>
      <w:r w:rsidR="00CC410A" w:rsidRPr="00695F6F">
        <w:rPr>
          <w:rFonts w:ascii="Times New Roman" w:hAnsi="Times New Roman"/>
          <w:sz w:val="28"/>
          <w:szCs w:val="28"/>
        </w:rPr>
        <w:t xml:space="preserve">окружающий мир изучается в </w:t>
      </w:r>
      <w:r w:rsidR="00947DF6" w:rsidRPr="00695F6F">
        <w:rPr>
          <w:rFonts w:ascii="Times New Roman" w:hAnsi="Times New Roman"/>
          <w:sz w:val="28"/>
          <w:szCs w:val="28"/>
        </w:rPr>
        <w:t xml:space="preserve"> 3 </w:t>
      </w:r>
      <w:r w:rsidR="00CC410A" w:rsidRPr="00695F6F">
        <w:rPr>
          <w:rFonts w:ascii="Times New Roman" w:hAnsi="Times New Roman"/>
          <w:sz w:val="28"/>
          <w:szCs w:val="28"/>
        </w:rPr>
        <w:t xml:space="preserve">классе </w:t>
      </w:r>
      <w:r w:rsidR="003A3166" w:rsidRPr="00695F6F">
        <w:rPr>
          <w:rFonts w:ascii="Times New Roman" w:hAnsi="Times New Roman"/>
          <w:sz w:val="28"/>
          <w:szCs w:val="28"/>
        </w:rPr>
        <w:t xml:space="preserve"> по 2 часа в </w:t>
      </w:r>
      <w:r w:rsidR="006B127D" w:rsidRPr="00695F6F">
        <w:rPr>
          <w:rFonts w:ascii="Times New Roman" w:hAnsi="Times New Roman"/>
          <w:sz w:val="28"/>
          <w:szCs w:val="28"/>
        </w:rPr>
        <w:t>неделю, всего 66 часов в год.</w:t>
      </w:r>
    </w:p>
    <w:p w:rsidR="00BA2C89" w:rsidRDefault="003A3166" w:rsidP="00BA2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Рабочая программа составлена с учетом возрастных </w:t>
      </w:r>
      <w:r w:rsidR="00EA663F" w:rsidRPr="00695F6F">
        <w:rPr>
          <w:rFonts w:ascii="Times New Roman" w:hAnsi="Times New Roman"/>
          <w:sz w:val="28"/>
          <w:szCs w:val="28"/>
        </w:rPr>
        <w:t xml:space="preserve">и </w:t>
      </w:r>
      <w:r w:rsidRPr="00695F6F">
        <w:rPr>
          <w:rFonts w:ascii="Times New Roman" w:hAnsi="Times New Roman"/>
          <w:sz w:val="28"/>
          <w:szCs w:val="28"/>
        </w:rPr>
        <w:t>индивидуальных особенностей учащихся.</w:t>
      </w:r>
    </w:p>
    <w:p w:rsidR="00BA2C89" w:rsidRPr="005D18A9" w:rsidRDefault="00BA2C89" w:rsidP="00BA2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8A9">
        <w:rPr>
          <w:rFonts w:ascii="Times New Roman" w:hAnsi="Times New Roman"/>
          <w:sz w:val="28"/>
          <w:szCs w:val="28"/>
        </w:rPr>
        <w:t xml:space="preserve">  Оценивание  учащихся осуществляется следующими  способами:</w:t>
      </w:r>
    </w:p>
    <w:p w:rsidR="00BA2C89" w:rsidRPr="005D18A9" w:rsidRDefault="00BA2C89" w:rsidP="00BA2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8A9">
        <w:rPr>
          <w:rFonts w:ascii="Times New Roman" w:hAnsi="Times New Roman"/>
          <w:sz w:val="28"/>
          <w:szCs w:val="28"/>
        </w:rPr>
        <w:t>-текущий контроль осуществляется через выполнение школьником продуктивных заданий  в  рабочих тетрадях;</w:t>
      </w:r>
    </w:p>
    <w:p w:rsidR="00BA2C89" w:rsidRDefault="00BA2C89" w:rsidP="00BA2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8A9">
        <w:rPr>
          <w:rFonts w:ascii="Times New Roman" w:hAnsi="Times New Roman"/>
          <w:sz w:val="28"/>
          <w:szCs w:val="28"/>
        </w:rPr>
        <w:t xml:space="preserve">-тематический контроль осуществляется через выполнение  заданий в тетрадях для проверочных работ. </w:t>
      </w:r>
    </w:p>
    <w:p w:rsidR="0008118E" w:rsidRPr="00695F6F" w:rsidRDefault="008F0D49" w:rsidP="00BA2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5F6F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A80CBF" w:rsidRPr="00695F6F" w:rsidRDefault="008873F0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Мир многогранен, интересен и всё время изменяется – необходимо наблюдать и познавать его.</w:t>
      </w:r>
    </w:p>
    <w:p w:rsidR="008873F0" w:rsidRPr="00695F6F" w:rsidRDefault="00A80CBF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lastRenderedPageBreak/>
        <w:t xml:space="preserve"> Наука, искусство, практика – равноценные </w:t>
      </w:r>
      <w:r w:rsidR="008873F0" w:rsidRPr="00695F6F">
        <w:rPr>
          <w:rFonts w:ascii="Times New Roman" w:hAnsi="Times New Roman"/>
          <w:sz w:val="28"/>
          <w:szCs w:val="28"/>
        </w:rPr>
        <w:t xml:space="preserve"> способы познания человеком самого себя, природы и общества. </w:t>
      </w:r>
    </w:p>
    <w:p w:rsidR="00A80CBF" w:rsidRPr="00695F6F" w:rsidRDefault="00A80CBF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Природа жизненно необходима и ранима – нужно знать об этом и беречь её красоту и гармонию. </w:t>
      </w:r>
    </w:p>
    <w:p w:rsidR="00A80CBF" w:rsidRPr="00695F6F" w:rsidRDefault="00A80CBF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Природа планеты - общее достояние человечества, её сохранение - важнейшая задача всех народов Земли. </w:t>
      </w:r>
    </w:p>
    <w:p w:rsidR="00A80CBF" w:rsidRPr="00695F6F" w:rsidRDefault="00803996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</w:t>
      </w:r>
      <w:r w:rsidR="00A80CBF" w:rsidRPr="00695F6F">
        <w:rPr>
          <w:rFonts w:ascii="Times New Roman" w:hAnsi="Times New Roman"/>
          <w:sz w:val="28"/>
          <w:szCs w:val="28"/>
        </w:rPr>
        <w:t>Личность, уважающая ценности семьи и общества, любящая своё Отечество, хранящая традиции своих предков, готовая к сотрудничеству со сверстниками и взрослыми, адекватно ориентирующаяся в современном конфликтном, динамично меняющемся мире, свободно выбирающая собственную жизненную позицию и уважающая мнения других, – основа жизнеспособности, духовно-нравственной консолидации, развития и благополучия российского общества</w:t>
      </w:r>
    </w:p>
    <w:p w:rsidR="00A80CBF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• </w:t>
      </w:r>
      <w:r w:rsidR="00A80CBF" w:rsidRPr="00695F6F">
        <w:rPr>
          <w:rFonts w:ascii="Times New Roman" w:hAnsi="Times New Roman"/>
          <w:sz w:val="28"/>
          <w:szCs w:val="28"/>
        </w:rPr>
        <w:t xml:space="preserve"> Органичное объединение разных областей знания на основе </w:t>
      </w:r>
      <w:proofErr w:type="spellStart"/>
      <w:r w:rsidR="00A80CBF" w:rsidRPr="00695F6F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="00A80CBF" w:rsidRPr="00695F6F">
        <w:rPr>
          <w:rFonts w:ascii="Times New Roman" w:hAnsi="Times New Roman"/>
          <w:sz w:val="28"/>
          <w:szCs w:val="28"/>
        </w:rPr>
        <w:t xml:space="preserve"> связей.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>принятие навыков экологически грамотного, нравственного поведения в природе, в быту, в обществе, правил безопасного здорового образа жизни, овладение физической культурой, осознание ответственности за своё здоровье и здоровье окружающих.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Личностные результаты изучения предмета окружающий мир: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положительное отношение к процессу обучения, к приобретению знаний и умений, стремление преодолевать возникающие затруднения;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навыки безопасного, нравственного поведения в природе, в быту, в обществе;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осознание себя как индивидуальности и одновременно как члена общества с ориентацией на проявление доброго отношения к людям, на помощь людям;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принимать оценки одноклассников, учителя, родителей;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5F6F">
        <w:rPr>
          <w:rFonts w:ascii="Times New Roman" w:hAnsi="Times New Roman"/>
          <w:sz w:val="28"/>
          <w:szCs w:val="28"/>
        </w:rPr>
        <w:t>Метапредметными</w:t>
      </w:r>
      <w:proofErr w:type="spellEnd"/>
      <w:r w:rsidRPr="00695F6F">
        <w:rPr>
          <w:rFonts w:ascii="Times New Roman" w:hAnsi="Times New Roman"/>
          <w:sz w:val="28"/>
          <w:szCs w:val="28"/>
        </w:rPr>
        <w:t xml:space="preserve"> результатами изучения </w:t>
      </w:r>
      <w:r w:rsidR="008D220A" w:rsidRPr="00695F6F">
        <w:rPr>
          <w:rFonts w:ascii="Times New Roman" w:hAnsi="Times New Roman"/>
          <w:sz w:val="28"/>
          <w:szCs w:val="28"/>
        </w:rPr>
        <w:t xml:space="preserve"> предмета окружающий мир </w:t>
      </w:r>
      <w:r w:rsidR="006B127D" w:rsidRPr="00695F6F">
        <w:rPr>
          <w:rFonts w:ascii="Times New Roman" w:hAnsi="Times New Roman"/>
          <w:sz w:val="28"/>
          <w:szCs w:val="28"/>
        </w:rPr>
        <w:t xml:space="preserve"> являются </w:t>
      </w:r>
      <w:r w:rsidRPr="00695F6F">
        <w:rPr>
          <w:rFonts w:ascii="Times New Roman" w:hAnsi="Times New Roman"/>
          <w:sz w:val="28"/>
          <w:szCs w:val="28"/>
        </w:rPr>
        <w:t xml:space="preserve"> следующие</w:t>
      </w:r>
      <w:r w:rsidR="006B127D" w:rsidRPr="00695F6F">
        <w:rPr>
          <w:rFonts w:ascii="Times New Roman" w:hAnsi="Times New Roman"/>
          <w:sz w:val="28"/>
          <w:szCs w:val="28"/>
        </w:rPr>
        <w:t xml:space="preserve">: 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Регулятивные универсальные учебные действия</w:t>
      </w:r>
    </w:p>
    <w:p w:rsidR="008D220A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способность организовывать свою деятельность - умение принимать, сохранять учебную задачу и следовать ей в познавательной деятельности; осознавать своё знание и незнание, умение и неумение, продвижение в овладении тем или иным знанием; 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способность осуществлять поиск информации из разных источников знаний и обобщать её; понимать информацию, представленную в разных формах, в том числе изобразительной, схематической, модельной; переводить информацию, принятую в изобразительной, схематической и модельной форме </w:t>
      </w:r>
      <w:proofErr w:type="gramStart"/>
      <w:r w:rsidRPr="00695F6F">
        <w:rPr>
          <w:rFonts w:ascii="Times New Roman" w:hAnsi="Times New Roman"/>
          <w:sz w:val="28"/>
          <w:szCs w:val="28"/>
        </w:rPr>
        <w:t>в</w:t>
      </w:r>
      <w:proofErr w:type="gramEnd"/>
      <w:r w:rsidRPr="00695F6F">
        <w:rPr>
          <w:rFonts w:ascii="Times New Roman" w:hAnsi="Times New Roman"/>
          <w:sz w:val="28"/>
          <w:szCs w:val="28"/>
        </w:rPr>
        <w:t xml:space="preserve"> словесную; 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способность осуществлять логические действия анализа, сравнения, обобщения, классификации, установления причинно-следственных связей, построения рассуждений и выводов; 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умение наблюдать и сопоставлять, выявлять взаимозависимости, отражать полученную при наблюдении информацию </w:t>
      </w:r>
      <w:r w:rsidR="008D220A" w:rsidRPr="00695F6F">
        <w:rPr>
          <w:rFonts w:ascii="Times New Roman" w:hAnsi="Times New Roman"/>
          <w:sz w:val="28"/>
          <w:szCs w:val="28"/>
        </w:rPr>
        <w:t>в виде рисунка, схемы, таблицы;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умение вступать в учебное сотрудничество с учителем и одноклассниками, осуществлять совместную деятельность в малых и больших </w:t>
      </w:r>
      <w:r w:rsidRPr="00695F6F">
        <w:rPr>
          <w:rFonts w:ascii="Times New Roman" w:hAnsi="Times New Roman"/>
          <w:sz w:val="28"/>
          <w:szCs w:val="28"/>
        </w:rPr>
        <w:lastRenderedPageBreak/>
        <w:t>группах, осваивая различные способы взаимной помощи партнёрам по общению;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Познавательные универсальные учебные действия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установление причинно-следственных связей;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выбор оснований для сравнения объектов;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-овладение  умением наблюдать  и сопоставлять.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Коммуникативные универсальные учебные действия при изучении предмета окружающий мир: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-осознанно и произвольно строить речевое высказывание в устной форме;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-аргументированно отвечать на вопросы, обосновывать свою точку зрения;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вступать в учебное сотрудничество с учителем, одноклассниками, осуществлять совместную деятельность в малых и больших группах;</w:t>
      </w:r>
    </w:p>
    <w:p w:rsidR="00214B1B" w:rsidRPr="00695F6F" w:rsidRDefault="00214B1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- допускать возможность существования у людей различных точек зрения, проявлять доброжелательное отношение к партнерам.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Предметными</w:t>
      </w:r>
      <w:r w:rsidR="008D220A" w:rsidRPr="00695F6F">
        <w:rPr>
          <w:rFonts w:ascii="Times New Roman" w:hAnsi="Times New Roman"/>
          <w:sz w:val="28"/>
          <w:szCs w:val="28"/>
        </w:rPr>
        <w:t xml:space="preserve">  результатами изучения курса предмета о</w:t>
      </w:r>
      <w:r w:rsidRPr="00695F6F">
        <w:rPr>
          <w:rFonts w:ascii="Times New Roman" w:hAnsi="Times New Roman"/>
          <w:sz w:val="28"/>
          <w:szCs w:val="28"/>
        </w:rPr>
        <w:t>кружа</w:t>
      </w:r>
      <w:r w:rsidR="008D220A" w:rsidRPr="00695F6F">
        <w:rPr>
          <w:rFonts w:ascii="Times New Roman" w:hAnsi="Times New Roman"/>
          <w:sz w:val="28"/>
          <w:szCs w:val="28"/>
        </w:rPr>
        <w:t>ющий мир</w:t>
      </w:r>
      <w:r w:rsidRPr="00695F6F">
        <w:rPr>
          <w:rFonts w:ascii="Times New Roman" w:hAnsi="Times New Roman"/>
          <w:sz w:val="28"/>
          <w:szCs w:val="28"/>
        </w:rPr>
        <w:t xml:space="preserve"> являются: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>усвоение первоначальных сведений и практико-ориентированных знаний о природе, человеке и обществе, о сущности и особенностях изучаемых объектов, процессов и явлений в природной и социальной среде в их органичном единстве и разнообрази</w:t>
      </w:r>
      <w:r w:rsidR="008D220A" w:rsidRPr="00695F6F">
        <w:rPr>
          <w:rFonts w:ascii="Times New Roman" w:hAnsi="Times New Roman"/>
          <w:sz w:val="28"/>
          <w:szCs w:val="28"/>
        </w:rPr>
        <w:t>и;</w:t>
      </w:r>
    </w:p>
    <w:p w:rsidR="008D220A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начнут осваивать научные методы познания окружающего мира: умения наблюдать и исследовать природные объекты и явления; 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 xml:space="preserve">научатся видеть и понимать некоторые причинно-следственные связи в окружающем мире, мире природы и культуры; </w:t>
      </w:r>
    </w:p>
    <w:p w:rsidR="00B416E3" w:rsidRPr="00695F6F" w:rsidRDefault="00B416E3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•</w:t>
      </w:r>
      <w:r w:rsidRPr="00695F6F">
        <w:rPr>
          <w:rFonts w:ascii="Times New Roman" w:hAnsi="Times New Roman"/>
          <w:sz w:val="28"/>
          <w:szCs w:val="28"/>
        </w:rPr>
        <w:tab/>
        <w:t>умение пользоваться моделями для изучения строения природных объектов, для объяснения природных явлений.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Формы контроля уровня достижений и критерии оценки по окружающему миру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Характеристика цифровой отметки (оценки) при устном ответе: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"5" - выставляется, если учебный материал излагается полно, логично, отсутствуют ошибки или имеется один недочёт, ученик может привести примеры из дополнительной литературы.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"4" - ответ полный, но имеются незначительные нарушения логики изложения материала.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"3" - ответ раскрыт не полно, осуществляется по наводящим вопросам, имеются отдельные нарушения в логике изложения материала.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"2" - ответ не раскрывает обсуждаемый вопрос, отсутствует полнота и логика изложения учебного материала.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Ошибки и недочёты, влияющие на снижение оценки: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Ошибки: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неправильное определение понятий, замена существенной характеристики понятия несущественной;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нарушение последовательности в описании объектов (явлений), если она является существенной;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неправильное раскрытие причины, закономерности, условия протекания того или иного явления, процесса;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lastRenderedPageBreak/>
        <w:t>неумение сравнивать объекты, производить их классификацию на группы по существенным признакам;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незнание фактического материала, неумение самостоятельно привести примеры, подтверждающие высказанное суждение;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неумение ориентироваться по карте, правильно показывать изучаемые объекты.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Недочёты: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преобладание при описании объекта несущественных признаков;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неточности в определении назначения прибора, его использование;</w:t>
      </w:r>
    </w:p>
    <w:p w:rsidR="009A294B" w:rsidRPr="00695F6F" w:rsidRDefault="009A294B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неточности при нахождении объектов на карте.</w:t>
      </w:r>
    </w:p>
    <w:p w:rsidR="008F0D49" w:rsidRPr="00695F6F" w:rsidRDefault="008F0D49" w:rsidP="00695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5F6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3класс -</w:t>
      </w:r>
      <w:r w:rsidR="00345BB1" w:rsidRPr="00695F6F">
        <w:rPr>
          <w:rFonts w:ascii="Times New Roman" w:hAnsi="Times New Roman"/>
          <w:sz w:val="28"/>
          <w:szCs w:val="28"/>
        </w:rPr>
        <w:t>66 часов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 Разнообразие изменений в окружающем мире  (8 ч)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Изменения, происходящие в природе, в жизни человека, в обществе. Изменения, обусловленные деятельностью людей (окультуривание растений, одомашнивание животных, изменения быта и культуры и др.).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 – источник знаний о природе и способ её изучения. Дневник наблюдений за природой. Погодные явления (облачность, осадки, радуга, ветер) и наблюдения за ними. Чрезвычайные погодные явления (грозы, ураганы, смерчи). Температура. Термометр. Измерение температуры и наблюдения за изменениями температуры воздуха. Прогноз погоды и его важность для жизнедеятельности человека. Профессия метеоролог. Современная метеослужба.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Смена дня и ночи, смена времен года как пример периодически повторяющихся природных явлений. Изменение положения Солнца на небе и длительности светового дня в течение года. Особые дни года: 21 марта, 22 июня, 23 сентября, 22 декабря.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Значение природы в жизни наших предков. Наблюдения за природными явлениями и их отражение в народных приметах, поговорках. Отличие годового календаря земледельца, составленного нашими предками, от современного календаря.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опыты, практические работы: наблюдение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за изменением высоты Солнца над горизонтом в разное время года; ведение дневника наблюдений природных явлений в течение учебного года; проверка на опыте относительности ощущения человеком тепла и холода; изготовление из бумаги модели термометра; измерение температуры воздуха, воды.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Сезонные изменения в природе. Осень.  (4 ч)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Изменения в неживой природе от лета к осени. 23 сентября – день осеннего равноденствия. Осенние изменения в жизни растений и животных. Явления поздней осени в природе. Осенние заботы человека. Образ осени в искусстве. Осень в жизни наших предков: повседневные заботы, обряды, обычаи.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</w:t>
      </w:r>
      <w:r w:rsidR="00F2555E" w:rsidRPr="00695F6F">
        <w:rPr>
          <w:rFonts w:ascii="Times New Roman" w:hAnsi="Times New Roman"/>
          <w:sz w:val="28"/>
          <w:szCs w:val="28"/>
        </w:rPr>
        <w:t xml:space="preserve"> </w:t>
      </w:r>
      <w:r w:rsidRPr="00695F6F">
        <w:rPr>
          <w:rFonts w:ascii="Times New Roman" w:hAnsi="Times New Roman"/>
          <w:sz w:val="28"/>
          <w:szCs w:val="28"/>
        </w:rPr>
        <w:t>компоненту.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практические и творческие работы: изготовление сравнительной аппликации «Лето и осень»; осенние работы на пришкольном участке; ролевая игра «Осенняя ярмарка».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lastRenderedPageBreak/>
        <w:t>Экскурсия в лес (в парк, к водоёму).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Тела и вещества, их свойства  (14 ч. +1)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Тела и вещества. Отличительные признаки тел. Свойства веществ. Мельчайшие частицы вещества. Твердое, жидкое, газообразное состояния вещества.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Увеличительные приборы: лупа, микроскоп. Клеточное строение живых организмов. Бактерии. Защита организма от болезнетворных бактерий.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практические и творческие работы: рассматривание под лупой мелких деталей предметов; изготовление из пластилина тел различной формы; исследование свойств веществ (твердость, рыхлость, сыпучесть, пластичность и др.).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Значение воздуха для живого. Состав чистого воздуха. Физические свойства воздуха. Движение воздуха. Источники загрязнения воздуха. Меры по сохранению его чистоты. Использование воздуха нашими предками.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Значение воды для живого. Солёная и пресная вода в природе. Физические свойства воды. Вода – растворитель. Три состояния воды. Процессы перехода воды из одного состояния в другое. Образование тумана, росы. Круговорот воды в природе. Источники загрязнения воды, меры по сохранению её чистоты. Очистка воды в природе, в быту, в городе.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Необходимость бережного использования воды.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Почва и её значение для живого. Образование почвы. Состав почвы и её плодородие. Обитатели почвы. Взаимосвязь растений и почвенных животных. Разрушение почвы водой, ветрами, в результате деятельности человека. Старинный и современный опыт возделывания и сохранения плодородия почвы. Меры по охране почвы от разрушения и загрязнения.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Правила гигиены при работе с почвой.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В данный раздел программы внесены  часы по региональному компоненту. 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опыты, практические работы: исследование свойств воздуха, воды, состава почвы; очистка загрязнённой воды с помощью простейшего фильтра; моделирование круговорота воды в природе; изготовление аппликации «Обитатели почвы».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Экскурсия на поле, к водоёму (к водонапорной башне, к колодцу).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Сезонные изменения в природе. Зима (5 ч +1)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Признаки зимы. 22 декабря – день зимнего солнцестояния.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Особенности погоды зимних месяцев. Образование снежинок. Снегопад, снеговой покров, ледостав. Свойства снега и льда. Значение снегового покрова и ледостава для обитателей почвы и водоёмов. Зимние явления: изморозь, гололёд, метель, оттепель. Опасность снежных заносов, гололедицы, оттепели для растений, животных, человека.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Изменения в жизни растений с приходом зимы. Зимний период в жизни травянистых растений, кустарников, кустарничков, деревьев. Забота человека о сохранности растений зимой.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Домашние и дикие животные зимой. Приспособляемость животных разных групп к зимнему периоду. Линька, спячка животных. Взаимосвязь растений и животных зимой. Помощь человека диким животным в зимнее время.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Зима в жизни наших предков: повседневные заботы, праздники, обычаи.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lastRenderedPageBreak/>
        <w:t>Наблюдения, практические и творческие работы: наблюдение растений и животных в зимнее время; исследование снегового покрова, коры и спила деревьев; исследование свойств снега и льда; изготовление и развешивание простейших кормушек для птиц; сбор и изготовление коллекции семян деревьев.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Экскурсия в лес (в парк, на пришкольный участок).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Организм человека и его здоровье (</w:t>
      </w:r>
      <w:r w:rsidR="00083E3C" w:rsidRPr="00695F6F">
        <w:rPr>
          <w:rFonts w:ascii="Times New Roman" w:hAnsi="Times New Roman"/>
          <w:sz w:val="28"/>
          <w:szCs w:val="28"/>
        </w:rPr>
        <w:t>14</w:t>
      </w:r>
      <w:r w:rsidRPr="00695F6F">
        <w:rPr>
          <w:rFonts w:ascii="Times New Roman" w:hAnsi="Times New Roman"/>
          <w:sz w:val="28"/>
          <w:szCs w:val="28"/>
        </w:rPr>
        <w:t>ч)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Науки, изучающие организм человека и условия сохранения его здоровья. Общее знакомство с организмом человека (внешние и внутренние органы, системы органов). Рождение и развитие человека.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Основные части скелета и их назначение. Свойства костей скелета и функции суставов. Предупреждение искривления позвоночника. Выработка правильной осанки. Первая помощь при переломах. Мышцы и их назначение. Важность тренировки мышц. Первая помощь при растяжении связок.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Кровь и её роль в организме. Органы кровообращения: сердце, кровеносные сосуды. Пульс и его измерение. Необходимость тренировки и бережного отношения к сердцу. Первая помощь при кровотечениях.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Органы дыхания. Дыхательные движения и газообмен в легких. Инфекционные и простудные заболевания органов дыхания; их предупреждение. Вредное влияние курения и употребления спиртных напитков на органы кровообращения и дыхания. Вред табачного дыма и ядовитых газов. Важность пребывания на свежем воздухе. Отношение к курению наших предков.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Питание и состав пищи. Витамины и их необходимость для организма. Традиционная пища наших предков и изменение её состава с течением времени. Органы пищеварения. Зубы, их роль в пищеварении. Уход за зубами. Источники пищевых отравлений. Предупреждение заболеваний органов пищеварения. Органы вы деления. Функции почек и кожи. Гигиена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кожи. Первая помощь при обморожениях и ожогах. Закаливание организма.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Органы зрения, слуха, вкуса, обоняния, осязания. Гигиена органов чувств; предупреждение их заболеваний.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Нервная система и её назначение. Роль головного и спинного мозга. Значение выполнения режима дня для здоровья. Роль природы в сохранении и укреплении нервной системы.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Как лечились наши предки. Современные методы лечения.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опыты, практические и творческие работы: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рассматривание модели скелета; выработка правильной осанки; наблюдение за работой мышц; измерение пульса в покое и после нагрузки; рассматривание кожи под лупой.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Развитие растений и животных (9 ч +1)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Размножение разных групп животных. Стадии развития птиц, насекомых, рыб, земноводных. Важность знаний о стадиях развития животных.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lastRenderedPageBreak/>
        <w:t>Многообразие растений (водоросли, мхи, папоротники, хвойные, цветковые). Условия, необходимые для развития растений. Теплолюбивые и холодостойкие, светолюбивые и теневыносливые, влаголюбивые и засухоустойчивые растения.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Растение – живой организм. Органы цветкового растения. Значение корневой системы, листьев, стебля, цветка для растения. Разнообразие плодов и семян. Распространение семян. Жизненный цикл однолетнего цветкового растения от семени до семени. Способы вегетативного размножения растений (листом, черенком, клубнем, луковицей, корневой порослью).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Наблюдения, практические и творческие работы: проращивание семян и наблюдение за развитием растения; изготовление аппликаций «От семени до семени» и «Стадии развития животного» (по выбору).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Экскурсия в зоологический музей, ботанический сад.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Природные явления в марте, апреле, мае. 21 марта – день весеннего равноденствия. Изменения в жизни растений и животных в весенний период. </w:t>
      </w:r>
      <w:proofErr w:type="spellStart"/>
      <w:r w:rsidRPr="00695F6F">
        <w:rPr>
          <w:rFonts w:ascii="Times New Roman" w:hAnsi="Times New Roman"/>
          <w:sz w:val="28"/>
          <w:szCs w:val="28"/>
        </w:rPr>
        <w:t>Сокодвижение</w:t>
      </w:r>
      <w:proofErr w:type="spellEnd"/>
      <w:r w:rsidRPr="00695F6F">
        <w:rPr>
          <w:rFonts w:ascii="Times New Roman" w:hAnsi="Times New Roman"/>
          <w:sz w:val="28"/>
          <w:szCs w:val="28"/>
        </w:rPr>
        <w:t>, развёртывание листьев, цветение растений. Особенности ухода за комнатными растениями весной. Появление потомства у диких и домашних животных. Прилет и гнездование птиц, высиживание птенцов. Весенние заботы животноводов, полеводов, садоводов, огородников. Опасность весенних заморозков для растений. Витаминная зелень и здоровье. Весенние природоохранные мероприятия. Весна в жизни наших предков: повседневные заботы, обычаи и праздники.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Изменения в неживой и живой природе с приходом лета.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Заботы жителей сельской и городской местности в летний период. Правила безопасного поведения на солнце, на воде, в лесу, в городе во время летних каникул.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</w:t>
      </w:r>
      <w:r w:rsidR="00083E3C" w:rsidRPr="00695F6F">
        <w:rPr>
          <w:rFonts w:ascii="Times New Roman" w:hAnsi="Times New Roman"/>
          <w:sz w:val="28"/>
          <w:szCs w:val="28"/>
        </w:rPr>
        <w:t xml:space="preserve"> </w:t>
      </w:r>
      <w:r w:rsidRPr="00695F6F">
        <w:rPr>
          <w:rFonts w:ascii="Times New Roman" w:hAnsi="Times New Roman"/>
          <w:sz w:val="28"/>
          <w:szCs w:val="28"/>
        </w:rPr>
        <w:t>Наблюдения, практические и творческие работы: уход за комнатными растениями и растениями пришкольного участка; подготовка материалов к празднику прилета птиц, изготовление аппликации «Здравствуй, весна».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Экскурсия на пришкольный участок (в парк, в лес).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Изменение быта и культуры наших предков  (11 ч)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Наука история. Важность исторических знаний для людей.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Исторические источники. Значение археологических раскопок. Родной язык и народный фольклор как источники знаний о быте и культуре народа.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Старинный уклад жизни наших предков. Природа в их жизни и верованиях. Собирательство, охота, рыболовство, бортничество. Начало земледелия и животноводства.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Жизнь на селе в старину. Жилища наших предков. Устройство старинной избы. Домашняя утварь. Занятия сельских жителей.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 xml:space="preserve">Возникновение городов на Руси. Старинный город-крепость. Знаменитые старинные города. Исторические центры современных городов – архитектурные памятники России. Занятия горожан в старину. Гончарное, кузнечное, стеклодувное, художественная роспись и другие ремесла наших </w:t>
      </w:r>
      <w:r w:rsidRPr="00695F6F">
        <w:rPr>
          <w:rFonts w:ascii="Times New Roman" w:hAnsi="Times New Roman"/>
          <w:sz w:val="28"/>
          <w:szCs w:val="28"/>
        </w:rPr>
        <w:lastRenderedPageBreak/>
        <w:t>предков. Значение дерева в жизни наших предков. Деревянное зодчество. Знаменитые памятники деревянного зодчества.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Жилища, народные промыслы и ремёсла коренных жителей родного края. Памятники старины, сохранившиеся в родном крае.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Развитие торговли на Руси. Занятия купцов. Товарообмен.</w:t>
      </w:r>
      <w:r w:rsidR="00083E3C" w:rsidRPr="00695F6F">
        <w:rPr>
          <w:rFonts w:ascii="Times New Roman" w:hAnsi="Times New Roman"/>
          <w:sz w:val="28"/>
          <w:szCs w:val="28"/>
        </w:rPr>
        <w:t xml:space="preserve"> </w:t>
      </w:r>
      <w:r w:rsidRPr="00695F6F">
        <w:rPr>
          <w:rFonts w:ascii="Times New Roman" w:hAnsi="Times New Roman"/>
          <w:sz w:val="28"/>
          <w:szCs w:val="28"/>
        </w:rPr>
        <w:t>Появление денег. Старинные и современные деньги. Семейный бюджет.</w:t>
      </w:r>
      <w:r w:rsidR="00083E3C" w:rsidRPr="00695F6F">
        <w:rPr>
          <w:rFonts w:ascii="Times New Roman" w:hAnsi="Times New Roman"/>
          <w:sz w:val="28"/>
          <w:szCs w:val="28"/>
        </w:rPr>
        <w:t xml:space="preserve"> </w:t>
      </w:r>
      <w:r w:rsidRPr="00695F6F">
        <w:rPr>
          <w:rFonts w:ascii="Times New Roman" w:hAnsi="Times New Roman"/>
          <w:sz w:val="28"/>
          <w:szCs w:val="28"/>
        </w:rPr>
        <w:t>Одежда сельских и городских жителей в старину. Элементы старинной одежды и их назначение. Одежда людей разных сословий. Старинная и современная мода. Национальные одежды жителей родного края.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Обучение детей грамоте, ремеслу, крестьянскому делу в старину. Церковно-приходская школа. Старинные школьные форма, принадлежности, учебники. Появление школ, гимназий, лицеев, университетов. Отличие современной школы от старин ной. Учреждения образования в родном крае.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Важность охраны исторических памятников, памятников культуры и быта.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В данный раздел программы внесены  часы по региональному компоненту. Наблюдения, практические и творческие работы: составление аппликаций «Прошлое и настоящее» (по выбору); рассматривание изделий мастеров родного края; ролевые игры «Встречают по одёжке», «В семье крестьянина (ремесленника)».</w:t>
      </w:r>
    </w:p>
    <w:p w:rsidR="00E50ACA" w:rsidRPr="00695F6F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F6F">
        <w:rPr>
          <w:rFonts w:ascii="Times New Roman" w:hAnsi="Times New Roman"/>
          <w:sz w:val="28"/>
          <w:szCs w:val="28"/>
        </w:rPr>
        <w:t>Экскурсии в музей (краеведческий, исторический, народного творчества, по родному городу, посёлку).</w:t>
      </w:r>
    </w:p>
    <w:p w:rsidR="00E50ACA" w:rsidRPr="00BA7AE9" w:rsidRDefault="00E50ACA" w:rsidP="00695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0ACA" w:rsidRPr="00BA7AE9" w:rsidRDefault="00E50AC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0ACA" w:rsidRPr="00BA7AE9" w:rsidRDefault="00E50AC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DF6" w:rsidRPr="00BA7AE9" w:rsidRDefault="00947DF6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47DF6" w:rsidRPr="00BA7AE9" w:rsidSect="004B1F4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86DCB" w:rsidRDefault="007B1EDA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Календарно-тематическое планирование 1 класс</w:t>
      </w:r>
    </w:p>
    <w:tbl>
      <w:tblPr>
        <w:tblpPr w:leftFromText="180" w:rightFromText="180" w:vertAnchor="text" w:horzAnchor="margin" w:tblpY="161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958"/>
        <w:gridCol w:w="992"/>
        <w:gridCol w:w="4394"/>
        <w:gridCol w:w="6096"/>
        <w:gridCol w:w="2693"/>
      </w:tblGrid>
      <w:tr w:rsidR="007B1EDA" w:rsidRPr="00D86DCB" w:rsidTr="00B904D8">
        <w:tc>
          <w:tcPr>
            <w:tcW w:w="568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50" w:type="dxa"/>
            <w:gridSpan w:val="2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394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Универсальные учебные действия</w:t>
            </w:r>
          </w:p>
        </w:tc>
        <w:tc>
          <w:tcPr>
            <w:tcW w:w="2693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7B1EDA" w:rsidRPr="00D86DCB" w:rsidTr="00B904D8">
        <w:trPr>
          <w:trHeight w:val="562"/>
        </w:trPr>
        <w:tc>
          <w:tcPr>
            <w:tcW w:w="568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4394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487"/>
        </w:trPr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Твои первые уроки (14 часов)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Личностные: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устойчивый учебно-познавательный интерес к урокам окружающего мира;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чувство гордости за свою Родину, народ, историю;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-положительное отношение к школе и принятие образа «хорошего ученика», установка на здоровый образ жизни;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-формирование основ российской гражданской идентичности;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проявление интереса к обучению;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осознание важности социальной роли </w:t>
            </w:r>
            <w:proofErr w:type="gramStart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7B1EDA" w:rsidRPr="00D86DCB" w:rsidRDefault="007B1EDA" w:rsidP="00B904D8">
            <w:pPr>
              <w:spacing w:after="0" w:line="240" w:lineRule="auto"/>
              <w:ind w:right="-4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-способность ориентироваться в пространстве и во времени.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адекватно оценивать собственное поведение и поведение окружающих;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1.Общеучебные: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-использование модели для сравнения предметов (цвет, форма, величина);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выявление и формулирование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познавательной цели с помощью учителя;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постановка и формулирование проблемы с помощью учителя.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Логические: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уметь анализировать рисунок, описывать, что на нем изображено;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работать в парах и индивидуально.</w:t>
            </w:r>
          </w:p>
        </w:tc>
        <w:tc>
          <w:tcPr>
            <w:tcW w:w="2693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7B1EDA" w:rsidRPr="00D86DCB" w:rsidTr="00B904D8">
        <w:trPr>
          <w:trHeight w:val="487"/>
        </w:trPr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знаний. Мир велик и прекрасен.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693" w:type="dxa"/>
            <w:vMerge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школа. Город,  в котором мы живем.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693" w:type="dxa"/>
            <w:vMerge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Школьные принадлежности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поведения в школе.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теперь не просто дети.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теперь ученики. Безопасный путь. Опасности  на улицах и дорогах.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351"/>
        </w:trPr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Условные знаки</w:t>
            </w: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Экскурсия по школе и пришкольному участку.  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1154"/>
        </w:trPr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Азбука культурного поведения.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Дидактическая игра «Я </w:t>
            </w:r>
            <w:proofErr w:type="gramStart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–к</w:t>
            </w:r>
            <w:proofErr w:type="gramEnd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ультурный человек».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Уроки общения.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Классный коллектив. Твои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одноклассники.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Уроки вежливости.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Уроки здоровья.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Здоровое питание.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дня школьника.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Окружающий мир и его изучение (8часов)             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Признаки предметов.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Сходства и различия предметов. Объединение предметов в группы.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Органы чувств - наши помощники в познании мира. Практическая работа по сбору информации о предметах с помощью органов чувств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нас окружает. Природные и рукотворные объекты.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изучения окружающего мира.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Личностные: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устойчивый учебно-познавательный интерес;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проявлять любознательность, интерес к окружающему миру, через наблюдения за живой и неживой природой.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Регулятивные: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проявлять познавательную инициативу в сотрудничестве с учителем.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1.Общеучебные: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осуществлять поиск необходимой информации для выполнения учебных заданий;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Логические: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составлять описание предметов, называя как можно больше его отличительных признаков и свойств.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формирование собственного мнения и позиции человека к познанию мира.</w:t>
            </w: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Живая и неживая природа.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Свойства живых существ.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Повторение по теме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«Окружающий мир и его изучение»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Разнообразие и красота растений (15часов)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парк.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Осень в родном городе.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Многообразие растений. Условия их жизни.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Строение растений.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Личностные: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установление учащимися связи между целью учебной деятельности и её мотивом.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установление причинно-следственных связей;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выбор оснований для сравнения объектов;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-овладеть умением наблюдать  и сопоставлять.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овладение способностью принимать и сохранять цели и задачи учебной деятельности;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формирование навыков самоконтроля;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готовность слушать собеседника и вести диалог;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излагать свою точку зрения.</w:t>
            </w: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бывают растения (деревья, кустарники, травы) Деревья их строение.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Кустарники и травы. Их отличие от деревьев.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Лиственные деревья. Разнообразие их листьев (простые и сложные)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Хвойные деревья  и их разнообразие.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Ягодные растения. Лекарственные растения Башкирии.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Удивительные растения.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Повторение по теме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«Разнообразие растений»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Культурные растения. 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Разнообразные растения сада и огорода.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установление учащимися связи между целью учебной деятельности и её мотивом.</w:t>
            </w:r>
          </w:p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установление причинно-следственных связей;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выбор оснований для сравнения объектов;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-овладеть умением наблюдать  и сопоставлять.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овладение способностью принимать и сохранять цели и задачи учебной деятельности;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формирование навыков самоконтроля;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готовность слушать собеседника и вести диалог;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излагать свою точку зрения.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7B1EDA" w:rsidRPr="00D86DCB" w:rsidTr="00B904D8">
        <w:trPr>
          <w:trHeight w:val="879"/>
        </w:trPr>
        <w:tc>
          <w:tcPr>
            <w:tcW w:w="56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Растения поля. Зерновые культуры Башкирии.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18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Декоративные растения. Комнатные растения.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Практическая работа. Уход за комнатными растениями.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1095"/>
        </w:trPr>
        <w:tc>
          <w:tcPr>
            <w:tcW w:w="56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мы узнали о растениях.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958"/>
        </w:trPr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Грибы  их разнообразие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(3 часа)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Грибы, их многообразие.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Съедобные и ядовитые грибы.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Удивительные грибы. Разнообразие грибов Башкирии.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Разнообразие и красота животных (18 часов)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Личностные: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осознание роли класса грибов в природе;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учебно-познавательный интерес к новому учебному материалу при изучении свой</w:t>
            </w:r>
            <w:proofErr w:type="gramStart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  гр</w:t>
            </w:r>
            <w:proofErr w:type="gramEnd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ибов.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1.Общеучебные: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определять вид грибов по их признакам;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извлекать информацию из рисунка-схемы;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2.Логические: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высказывать предположения и аргументировать их;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сравнивать, классифицировать предметы;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находить отличительные признаки;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работать, распределять работу в паре;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учитывать разные мнения и интересы.</w:t>
            </w: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 животных</w:t>
            </w:r>
            <w:proofErr w:type="gramStart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 обитания, строение.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Млекопитающие и их существенные признаки.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Многообразие млекопитающих.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Птицы  и их существенные признаки. Строение тела птиц.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1215"/>
        </w:trPr>
        <w:tc>
          <w:tcPr>
            <w:tcW w:w="56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Размножение птиц. Забота  о потомстве. Птицы Башкирии.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2310"/>
        </w:trPr>
        <w:tc>
          <w:tcPr>
            <w:tcW w:w="56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Удивительные птицы. Редкие птицы Башкирии.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Насекомые и  их существенные признаки.  Строение тела.</w:t>
            </w:r>
          </w:p>
        </w:tc>
        <w:tc>
          <w:tcPr>
            <w:tcW w:w="6096" w:type="dxa"/>
            <w:vMerge w:val="restart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Личностные: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-осознавать своё знание и незнание, умение и неумение, продвижение в овладении тем или иным знанием;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планировать учебную деятельность; 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-осуществлять контроль и оценку её результатов;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овладение начальными формами познавательной и личностной рефлексии;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адекватно оценивать собственное поведение и поведение окружающих;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овладение логическими действиями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установления аналогий и причинно-следственных связей; 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овладение базовыми предметными понятиями;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практическое овладение навыками устного </w:t>
            </w:r>
            <w:proofErr w:type="spellStart"/>
            <w:proofErr w:type="gramStart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моноло-гического</w:t>
            </w:r>
            <w:proofErr w:type="spellEnd"/>
            <w:proofErr w:type="gramEnd"/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диалогического высказывания;</w:t>
            </w: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общению.</w:t>
            </w: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Общественные насекомые.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Бортничество в Башкирии.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555"/>
        </w:trPr>
        <w:tc>
          <w:tcPr>
            <w:tcW w:w="56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48.</w:t>
            </w: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насекомых. Насекомые лугов Башкирии.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rPr>
          <w:trHeight w:val="1050"/>
        </w:trPr>
        <w:tc>
          <w:tcPr>
            <w:tcW w:w="56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Жуки и бабочки.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Рыбы и их существенные признаки.  Строение тела. Какие рыбы водятся в реке Белой?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Разнообразие рыб. Аквариумные </w:t>
            </w: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рыбы.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Земноводные.  Их разнообразие и строение тела.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Пресмыкающиеся и их  разнообразие. Строение  тела и способы передвижения.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Древние пресмыкающиеся.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Домашние животные и  их значение в  жизни человека. 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Домашние питомцы. 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Каких животных выращивают в Башкирии и их польза для человека.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Красная книга растений и животных. Красная книга Башкирии.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Творения людей вокруг тебя (8 часов)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делают из древесины. Как можно сохранить деревья.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Народное творчество. Народные промыслы в Башкортостане.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Национальные традиции в изделиях разных народов.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 увлечений людей. Коллекционирование.</w:t>
            </w:r>
          </w:p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63.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 обитания - наш общий дом.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Родной город, его памятные места. Памятники культуры. Бережное отношение к ним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Национальные узоры в одежде и предметах быта народов России и Башкортостана.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1EDA" w:rsidRPr="00D86DCB" w:rsidTr="00B904D8">
        <w:tc>
          <w:tcPr>
            <w:tcW w:w="568" w:type="dxa"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958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7B1EDA" w:rsidRPr="00D86DCB" w:rsidRDefault="007B1EDA" w:rsidP="00B904D8">
            <w:pPr>
              <w:tabs>
                <w:tab w:val="left" w:pos="705"/>
                <w:tab w:val="left" w:pos="135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D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мы узнали об окружающем мире, чему научились в первом классе</w:t>
            </w:r>
          </w:p>
        </w:tc>
        <w:tc>
          <w:tcPr>
            <w:tcW w:w="6096" w:type="dxa"/>
            <w:vMerge/>
          </w:tcPr>
          <w:p w:rsidR="007B1EDA" w:rsidRPr="00D86DCB" w:rsidRDefault="007B1EDA" w:rsidP="00B904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7B1EDA" w:rsidRPr="00D86DCB" w:rsidRDefault="007B1EDA" w:rsidP="00B904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B1EDA" w:rsidRPr="00D86DCB" w:rsidRDefault="007B1EDA" w:rsidP="007B1E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1EDA" w:rsidRDefault="007B1EDA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B1EDA" w:rsidRDefault="007B1EDA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Календарно-тематическое планирование 2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67"/>
        <w:gridCol w:w="109"/>
        <w:gridCol w:w="741"/>
        <w:gridCol w:w="142"/>
        <w:gridCol w:w="4536"/>
        <w:gridCol w:w="5779"/>
        <w:gridCol w:w="1811"/>
      </w:tblGrid>
      <w:tr w:rsidR="001516CB" w:rsidRPr="00C775AB" w:rsidTr="006D2CC6">
        <w:tc>
          <w:tcPr>
            <w:tcW w:w="801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859" w:type="dxa"/>
            <w:gridSpan w:val="4"/>
          </w:tcPr>
          <w:p w:rsidR="001516CB" w:rsidRPr="00C775AB" w:rsidRDefault="001516CB" w:rsidP="006D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536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действия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1516CB" w:rsidRPr="00C775AB" w:rsidTr="006D2CC6">
        <w:trPr>
          <w:trHeight w:val="566"/>
        </w:trPr>
        <w:tc>
          <w:tcPr>
            <w:tcW w:w="801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83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4536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14786" w:type="dxa"/>
            <w:gridSpan w:val="8"/>
          </w:tcPr>
          <w:p w:rsidR="001516CB" w:rsidRPr="00C775AB" w:rsidRDefault="001516CB" w:rsidP="006D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 (</w:t>
            </w: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10 </w:t>
            </w: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Что нас окружает.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shd w:val="clear" w:color="auto" w:fill="FFFFFF"/>
              <w:tabs>
                <w:tab w:val="left" w:pos="4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516CB" w:rsidRPr="00C775AB" w:rsidRDefault="001516CB" w:rsidP="006D2CC6">
            <w:pPr>
              <w:shd w:val="clear" w:color="auto" w:fill="FFFFFF"/>
              <w:tabs>
                <w:tab w:val="left" w:pos="4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Знакомиться со школьными помещениями, запомнить их расположение.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Учиться задавать вопросы и отвечать на них. Работать в паре (обсуждать варианты ответов, распределять работу). 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Учиться анализировать рисунки, рассказывать, что на них изображено. 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Рассматривать иллюстрации, извлекая нужную информацию (по заданию учителя)</w:t>
            </w: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Тела окружающего мира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Человек-часть живой природы.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Человек - разумное существо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 людей. Экскурсия на почту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Здоровье человека. Значение природы для здоровья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Органы чувств и сохранение их здоровья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Чистота-залог здоровья.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Зелёная аптека.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Азбука безопасности. Правила безопасного поведения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действовать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согласно составленному плану, а также по инструкциям учителя или данным в учебнике, в рабочей тетради.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>Извлекать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 (по заданию учителя) нужную информацию из учебника, иллюстраций и дополнительных источников  знаний: словарей, энциклопедий, справочников.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находить 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информацию, данную в нестандартном или неявном виде.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обобщать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полученную информацию 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Наблюдать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общение и взаимоотношения людей разного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возраста.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Различать и оценивать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формы поведения, допустимые и недопустимые в общественных местах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Выбирать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оптимальные формы поведения во взаимоотношениях с одноклассниками, друзьями, взрослыми.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Рассказывать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о семье (членах семьи, труде, занятиях, традициях), о своих друзьях.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Объяснять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значение семьи, дружбы в жизни человека.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Приводить примеры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заботы школьников о младших членах семьи, престарелых, больных, поступков истинных друзей.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Оценивать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физическую и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духовную красоту человека.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культуре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проявления эмоций.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Оценивать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красивые и некрасивые поступки. </w:t>
            </w:r>
            <w:r w:rsidRPr="00C775AB">
              <w:rPr>
                <w:rFonts w:ascii="Times New Roman" w:hAnsi="Times New Roman"/>
                <w:bCs/>
                <w:sz w:val="24"/>
                <w:szCs w:val="24"/>
              </w:rPr>
              <w:t xml:space="preserve">Читать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t>простые схемы, извлекать заложенную в них информацию.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Человек и общество (8ч.)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 - член общества.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Разнообразие профессий людей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Как мы общаемся. Правила этикета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и духовная красота человека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Друзья, их значение в жизни людей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Семья. Родственники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Семейные заботы и традиции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Семейные традиции. 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тела живой и неживой природы, называя характерные признаки живых существ.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Коммуникативные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Обсуждать правила поведения в школе, поступки, допустимые и недопустимые в общественных местах. 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Регулятивные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Сравнивать строение деревьев, кустарников, трав, листьев с целью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выявления их отличительных признаков.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</w:t>
            </w:r>
          </w:p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Наблюдать растения в природе во время прогулок и экскурсии в течение года.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 вокруг тебя (29 часов)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Кто и как изучает природу.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Природные тела и явления.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облаков. Практическая работа «Модель облака».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Гроза. Безопасное поведение во время грозы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Солнце - ближайшая к Земле звезда.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Солнце и жизнь.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Звёзды и созвездия. Изготовление аппликации «Ночное небо»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Кометы, метеоры, метеориты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Земл</w:t>
            </w:r>
            <w:proofErr w:type="gramStart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я-</w:t>
            </w:r>
            <w:proofErr w:type="gramEnd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планета. Форма Земли.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Движение Земли.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Лун</w:t>
            </w:r>
            <w:proofErr w:type="gramStart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естественный спутник Земли.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Исследования Луны. Человек на Луне.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Планеты, движущиеся вокруг Солнца.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Разнообразие космических тел. 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Поверхность Земли. Материки и океаны</w:t>
            </w:r>
            <w:proofErr w:type="gramStart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Плоские и холмистые равнины. Овраги и борьба с ними. Борьба с оврагами в родном крае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Горы, их разнообразие. Горы Башкортостана.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Горы и люди. Экскурсия в зимний лес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в горах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Экскурсия. Формы суши родного края.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Земля и ее поверхность.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Вода на Земле. Океаны и моря.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Значение моря для жизни людей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Река и ее части. Реки родного края.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Озера, пруды, болота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Байкал-жемчужина России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Значение воды для всего живого на Земле. Загрязнение водоемов.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Экскурсия. Водоёмы родного края.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Разнообразие водоемов. 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Наша  Родина-Россия(10 ч)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Родина. Родной край. Россия - многонациональное государство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Российская Федерация, ее государственные символы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 xml:space="preserve">Умение осуществлять поиск информации </w:t>
            </w:r>
            <w:proofErr w:type="gramStart"/>
            <w:r w:rsidRPr="00C775A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775AB">
              <w:rPr>
                <w:rFonts w:ascii="Times New Roman" w:hAnsi="Times New Roman"/>
                <w:sz w:val="24"/>
                <w:szCs w:val="24"/>
              </w:rPr>
              <w:t xml:space="preserve"> дополнительной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литературе, умение представлять её,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умение работать с текстовой и графической информацией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Формировать патриотическое от-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ношение к Родине, к своей малой родине формировать осознание учащимися себя как граждан своей Родины – России;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Умение отличать государственные символы Российской Федерации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от других государств.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Формировать ответственное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отношение к </w:t>
            </w:r>
            <w:proofErr w:type="gramStart"/>
            <w:r w:rsidRPr="00C775AB">
              <w:rPr>
                <w:rFonts w:ascii="Times New Roman" w:hAnsi="Times New Roman"/>
                <w:sz w:val="24"/>
                <w:szCs w:val="24"/>
              </w:rPr>
              <w:t>государственным</w:t>
            </w:r>
            <w:proofErr w:type="gramEnd"/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 xml:space="preserve">законам. Умение применять знания </w:t>
            </w:r>
            <w:proofErr w:type="gramStart"/>
            <w:r w:rsidRPr="00C775A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практической деятельности; умение проверять и оценивать результаты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своего учебного труда.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Умение  составлять небольшое сообщение по заданной теме,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умение работать с текстом, выделять основную мысль, находить информацию для ответа на вопросы.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Конституция - основной закон государства. Государственные праздники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Москва - столица России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Российские города. Крупнейшие города-миллионеры, города-герои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Родной город, его достопримечательности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Горожане и селяне. Проблемы современного города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Проблемы современного города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Проблемы родного города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Виды транспорта. Транспорт в родном городе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Проблема загрязнения воздуха и воды при использовании транспорта.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rPr>
          <w:trHeight w:val="125"/>
        </w:trPr>
        <w:tc>
          <w:tcPr>
            <w:tcW w:w="14786" w:type="dxa"/>
            <w:gridSpan w:val="8"/>
          </w:tcPr>
          <w:p w:rsidR="001516CB" w:rsidRPr="00C775AB" w:rsidRDefault="001516CB" w:rsidP="006D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– творец(11ч)</w:t>
            </w: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музеев. Экспонаты музеев. Профессия археолог</w:t>
            </w:r>
          </w:p>
        </w:tc>
        <w:tc>
          <w:tcPr>
            <w:tcW w:w="5779" w:type="dxa"/>
            <w:vMerge w:val="restart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Формировать умение наблюдать старинные предметы и описывать свои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наблюдения; анализировать рисунки, текст и извлекать из них нужную информацию; развивать наглядно-образное и логическое мышление,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творческие способности, чувство гармонии; умение работать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с разными источниками информации;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 xml:space="preserve">умение работать с иллюстрациями, текстом, находить </w:t>
            </w: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нужную информацию, использовать её для решения учебных задач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произведений искусства, умение их оценивать; развивать творческие способности эмоционально эстетическое восприятие окружающего мира.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формировать умение работать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с дополнительными источниками информации, выполнять и презентовать проектную работу, умение оценивать результаты учебного труда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5AB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1516CB" w:rsidRPr="00C775AB" w:rsidRDefault="001516CB" w:rsidP="006D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Умение  составлять небольшое сообщение по заданной теме, умение работать с текстом, выделять основную мысль, находить информацию для ответа на вопросы.</w:t>
            </w: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Старинные и современные предметы одежды и быта.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Старинные и современные средства письма, счета, связи</w:t>
            </w: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 творчество человека. Театры, консерватории, галереи.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Природа в произведениях литературы. Живописи, музыки. Урок презентации проектных работ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Красота природная и рукотворная. Гармония и симметрия.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Осевая симметрия. Ось симметрии. Предметы с осевой симметрией в окружающем мире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Центральная (поворотная) симметрия. Центр симметрии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Орнаментальная симметрия (переносная). Элемент переноса и его повторяемость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rPr>
          <w:trHeight w:val="759"/>
        </w:trPr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color w:val="000000"/>
                <w:sz w:val="24"/>
                <w:szCs w:val="24"/>
              </w:rPr>
              <w:t>Виды симметрии в изделиях людей.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6CB" w:rsidRPr="00C775AB" w:rsidTr="006D2CC6">
        <w:trPr>
          <w:trHeight w:val="1362"/>
        </w:trPr>
        <w:tc>
          <w:tcPr>
            <w:tcW w:w="80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67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5AB">
              <w:rPr>
                <w:rFonts w:ascii="Times New Roman" w:hAnsi="Times New Roman"/>
                <w:sz w:val="24"/>
                <w:szCs w:val="24"/>
              </w:rPr>
              <w:t>Урок презентации проектных работ</w:t>
            </w:r>
          </w:p>
        </w:tc>
        <w:tc>
          <w:tcPr>
            <w:tcW w:w="5779" w:type="dxa"/>
            <w:vMerge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1516CB" w:rsidRPr="00C775AB" w:rsidRDefault="001516CB" w:rsidP="006D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6CB" w:rsidRDefault="001516CB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B1EDA" w:rsidRDefault="007B1EDA" w:rsidP="007B1ED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B1EDA" w:rsidRDefault="007B1EDA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86DCB" w:rsidRDefault="00D86DCB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A7AE9" w:rsidRPr="00695F6F" w:rsidRDefault="00BA7AE9" w:rsidP="00695F6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95F6F">
        <w:rPr>
          <w:rFonts w:ascii="Times New Roman" w:hAnsi="Times New Roman"/>
          <w:b/>
          <w:bCs/>
          <w:iCs/>
          <w:sz w:val="28"/>
          <w:szCs w:val="28"/>
        </w:rPr>
        <w:t>Календарно – тематическое планирование 3 класс</w:t>
      </w:r>
    </w:p>
    <w:tbl>
      <w:tblPr>
        <w:tblStyle w:val="a7"/>
        <w:tblW w:w="14786" w:type="dxa"/>
        <w:tblLook w:val="04A0" w:firstRow="1" w:lastRow="0" w:firstColumn="1" w:lastColumn="0" w:noHBand="0" w:noVBand="1"/>
      </w:tblPr>
      <w:tblGrid>
        <w:gridCol w:w="956"/>
        <w:gridCol w:w="1257"/>
        <w:gridCol w:w="1269"/>
        <w:gridCol w:w="4544"/>
        <w:gridCol w:w="4949"/>
        <w:gridCol w:w="1811"/>
      </w:tblGrid>
      <w:tr w:rsidR="00BA7AE9" w:rsidRPr="004C08ED" w:rsidTr="00BA7AE9">
        <w:tc>
          <w:tcPr>
            <w:tcW w:w="956" w:type="dxa"/>
          </w:tcPr>
          <w:p w:rsidR="00BA7AE9" w:rsidRPr="00695F6F" w:rsidRDefault="00BA7AE9" w:rsidP="00BA7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1259" w:type="dxa"/>
          </w:tcPr>
          <w:p w:rsidR="00BA7AE9" w:rsidRPr="00695F6F" w:rsidRDefault="00BA7AE9" w:rsidP="00BA7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69" w:type="dxa"/>
          </w:tcPr>
          <w:p w:rsidR="00BA7AE9" w:rsidRPr="00695F6F" w:rsidRDefault="00BA7AE9" w:rsidP="00BA7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фактич</w:t>
            </w:r>
            <w:proofErr w:type="spellEnd"/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562" w:type="dxa"/>
          </w:tcPr>
          <w:p w:rsidR="00BA7AE9" w:rsidRPr="00695F6F" w:rsidRDefault="00BA7AE9" w:rsidP="00BA7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962" w:type="dxa"/>
          </w:tcPr>
          <w:p w:rsidR="00BA7AE9" w:rsidRPr="00695F6F" w:rsidRDefault="00BA7AE9" w:rsidP="00BA7A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действия.</w:t>
            </w:r>
          </w:p>
        </w:tc>
        <w:tc>
          <w:tcPr>
            <w:tcW w:w="1778" w:type="dxa"/>
          </w:tcPr>
          <w:p w:rsidR="00BA7AE9" w:rsidRPr="00695F6F" w:rsidRDefault="00BA7AE9" w:rsidP="00BA7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95F6F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BA7AE9" w:rsidRPr="004C08ED" w:rsidTr="00BA7AE9">
        <w:tc>
          <w:tcPr>
            <w:tcW w:w="8046" w:type="dxa"/>
            <w:gridSpan w:val="4"/>
          </w:tcPr>
          <w:p w:rsidR="00BA7AE9" w:rsidRPr="004C08ED" w:rsidRDefault="00BA7AE9" w:rsidP="00BA7AE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Разнообразие изменений в окружающем мире (8 ч.)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личного отношения к окружающему миру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Регулятивные: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задания с целью поиска ответа на вопрос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взаимосвязь природы и человека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взаимодействия с окружающим миром и оценка достижений на уроке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Земля – наш общий дом.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Красная книга Башкортостана.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Разнообразие изменений в природе и в жизни людей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Времена года.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Старинный календарь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Атмосферные явления и погода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Температура и ее измерение.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Прогноз погоды.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Необычные атмосферные явления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14786" w:type="dxa"/>
            <w:gridSpan w:val="6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Сезонные изменения в природе. Осень (4ч.)</w:t>
            </w: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Экскурсия. Осенние изменения в окружающем мире. 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Стихи башкирских поэтов.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образа  Я тесно связано миром природы, культуры окружающих людей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выполнять задания в соответствии с целью, отвечать на 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поставленные вопросы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Осмысление взаимосвязи внешнего  мира и  человека,  осознания себя творческой личностью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способной изменить мир к лучшему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</w:t>
            </w:r>
          </w:p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Умение выражать личное восприятие мира и настроение, умение работать в паре и </w:t>
            </w:r>
            <w:proofErr w:type="gramStart"/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взрослыми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Осенние изменения в растительном и животном мире.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Осенняя пора в жизни людей.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Осень в городе Стерлитамак.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Практическая работа №1. Повторение по теме: «Осенние изменения в природе и в жизни человека».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14786" w:type="dxa"/>
            <w:gridSpan w:val="6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Тела и вещества, их свойства (14 ч +1 ч)</w:t>
            </w: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Тело и вещество. Три состояния вещества.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ind w:right="60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личного отношения к окружающему миру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Регулятивные: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цель учебной деятельности самостоятельно или с помощью учителя; составлять план действий при отработке способа;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сверять свои действия с  целью и, при необходимости исправлять свои ошибки.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анализ; устанавливать аналогии и причинно-следственные связи; выстраивать логическую цепь рассуждений.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оформлять свои мысли в устной и 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письменной речи; учиться подтверждать аргументы фактами;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прогнозировать последствия коллективных решений; организовывать учебное взаимодействие  в группе.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Строение вещества.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Удивительные открытия.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Практическая работа №2. Повторение по теме: «Тела и вещества».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Воздух и его состав.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Воздух и его свойства. Движение воздуха.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Вода и ее свойства.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Очистка воды.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Очистка воды в городе Стерлитамак.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Превращения воды.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Круговорот воды в природе.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472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   23.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Закрепление по теме «Свойства воздуха и воды»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290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24.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Почва и ее состав.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540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25.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Обитатели почвы.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651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   26.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Почва-кормилица.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  27.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Практическая работа №3. Повторение по теме «Тела и вещества».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14786" w:type="dxa"/>
            <w:gridSpan w:val="6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Сезонные изменения в природе. Зима (5+1 ч.)     </w:t>
            </w:r>
          </w:p>
        </w:tc>
      </w:tr>
      <w:tr w:rsidR="00BA7AE9" w:rsidRPr="004C08ED" w:rsidTr="00BA7AE9">
        <w:trPr>
          <w:trHeight w:val="831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 28.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Экскурсия. Зимние явления в природе.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Башкирские пословицы и поговорки о явлениях природы.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интерес к поиску и присвоению общих способов решения задач.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Регулятивные: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формулировать цели урока; совместно с учителем обнаруживать и формулировать учебную проблему;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составлять план решения проблемы совместно с учителем; сверять свои действия с  целью и, при необходимости исправлять свои ошибки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анализ; устанавливать аналогии и причинно-следственные связи; выстраивать логическую цепь рассуждений.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оформлять свои мысли в устной и письменной речи; учиться подтверждать аргументы фактами;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прогнозировать последствия коллективных решений организовывать учебное взаимодействие в группе.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29.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Зима в природе.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Уральская зима. Приметы зимы.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30.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Растения зимой.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31.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Зима в жизни животных.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32.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Как зимовали наши предки.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 33.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Январь – зиме середина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14786" w:type="dxa"/>
            <w:gridSpan w:val="6"/>
          </w:tcPr>
          <w:p w:rsidR="00BA7AE9" w:rsidRPr="004C08ED" w:rsidRDefault="00BA7AE9" w:rsidP="00083E3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Организм человека и его здоровье (</w:t>
            </w:r>
            <w:r w:rsidR="00083E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14 </w:t>
            </w: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ч.)</w:t>
            </w: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 34.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Организм человека.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конкретизировать представления о человеке и окружающем его мире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понимать учебную задачу и стремиться ее выполнить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характеризовать системы органов человека, стремиться выполнять правила  по сохранению своего здоровья</w:t>
            </w:r>
          </w:p>
          <w:p w:rsidR="00BA7AE9" w:rsidRPr="004C08ED" w:rsidRDefault="00BA7AE9" w:rsidP="00BA7A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</w:t>
            </w:r>
          </w:p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отвечать на итоговые вопросы, формулировать выводы, работать со словарем, работать в паре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Надежная опора и защита.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Мышцы и их назначение.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numPr>
                <w:ilvl w:val="12"/>
                <w:numId w:val="0"/>
              </w:num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Органы дыхания.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Кровь и кровообращение.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Питание.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Органы пищеварения 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Органы очистки организма.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Нервная система и ее роль в организме.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Органы чувств, их значение и гигиена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 xml:space="preserve">Как лечились наши предки. 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Практическая работа №4. Повторение по теме «Организм человека».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проявлять интерес к поиску и присвоению общих способов решения задач; признает важность учёбы и понимания нового, понимает, зачем выполняет те или иные учебные 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действия.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Регулятивные: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самостоятельно формулировать цели урока;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 с учителем обнаруживать и формулировать учебную проблему;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составлять план решения проблемы совместно с учителем; сверять свои действия с  целью и, при необходимости исправлять свои ошибки.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анализ; устанавливать аналогии и причинно-следственные связи; выстраивать логическую цепь рассуждений.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оформлять свои мысли в устной и письменной речи; учиться подтверждать аргументы фактами;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прогнозировать последствия коллективных решений; организовывать учебное взаимодействие в группе.</w:t>
            </w: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46.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Экскурсия. Наблюдение весенних изменений в природе и в жизни людей.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083E3C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Как на Руси провожали зиму и встречали весну.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Весенние заботы людей в Башкирии.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7AE9" w:rsidRPr="004C08ED" w:rsidRDefault="00BA7AE9" w:rsidP="00BA7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08ED">
              <w:rPr>
                <w:rFonts w:ascii="Times New Roman" w:hAnsi="Times New Roman"/>
                <w:b/>
                <w:sz w:val="28"/>
                <w:szCs w:val="28"/>
              </w:rPr>
              <w:t>Развитие растений и животных (9ч.+1 ч.)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7AE9" w:rsidRPr="00095629" w:rsidRDefault="00BA7AE9" w:rsidP="0009562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Размножение животных разных групп. Развитие птиц.</w:t>
            </w:r>
            <w:r w:rsidR="00095629" w:rsidRPr="000956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5629">
              <w:rPr>
                <w:rFonts w:ascii="Times New Roman" w:hAnsi="Times New Roman"/>
                <w:sz w:val="28"/>
                <w:szCs w:val="28"/>
              </w:rPr>
              <w:t>Птицы нашего края.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Развитие рыб и земноводных.</w:t>
            </w:r>
            <w:r w:rsidR="00095629">
              <w:rPr>
                <w:rFonts w:ascii="Times New Roman" w:hAnsi="Times New Roman"/>
                <w:sz w:val="28"/>
                <w:szCs w:val="28"/>
              </w:rPr>
              <w:t xml:space="preserve"> Рыбы и земноводные нашего края.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Стадии развития насекомых.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Разнообразие растений. Растение – живой организм.</w:t>
            </w:r>
            <w:r w:rsidR="00095629">
              <w:rPr>
                <w:rFonts w:ascii="Times New Roman" w:hAnsi="Times New Roman"/>
                <w:sz w:val="28"/>
                <w:szCs w:val="28"/>
              </w:rPr>
              <w:t xml:space="preserve"> Растения в Республики Башкортостан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Органы цветкового растения.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Корни и стебли растений.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Разнообразие листьев растений, их функции.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Способы размножения растений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780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Практическая работа №5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Повторение по теме: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«Растение  - единый организм».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1756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lastRenderedPageBreak/>
              <w:t>57.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Весна воды, тепла, цвета.</w:t>
            </w:r>
          </w:p>
          <w:p w:rsidR="00095629" w:rsidRPr="004C08ED" w:rsidRDefault="00095629" w:rsidP="00BA7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Весна в городе Стерлитамак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14786" w:type="dxa"/>
            <w:gridSpan w:val="6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Изменение быта и культуры наших предков (11ч)</w:t>
            </w: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Что изучает история. Уклад жизни на Руси и в Башкирии.</w:t>
            </w:r>
          </w:p>
        </w:tc>
        <w:tc>
          <w:tcPr>
            <w:tcW w:w="4962" w:type="dxa"/>
            <w:vMerge w:val="restart"/>
          </w:tcPr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Личностные:</w:t>
            </w:r>
          </w:p>
          <w:p w:rsidR="00BA7AE9" w:rsidRPr="004C08ED" w:rsidRDefault="00BA7AE9" w:rsidP="00BA7AE9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интерес к поиску и присвоению общих способов решения задач.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Регулятивные:</w:t>
            </w:r>
          </w:p>
          <w:p w:rsidR="00BA7AE9" w:rsidRPr="004C08ED" w:rsidRDefault="00BA7AE9" w:rsidP="00BA7AE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Ставит учебную задачу на основе соотнесения известного, освоенного и неизвестного;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Сопоставляет свою оценку с оценкой другого человека;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Обращается к способу действия, оценивая свои возможности;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 большей долей самостоятельности работать с моделями, соотносить результаты;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Находит в справочниках, словарях необходимую информацию;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Определяет последовательность </w:t>
            </w: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действий для решения предметной задачи, осуществляет простейшее планирование своей работы;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Коммуникативные:</w:t>
            </w:r>
          </w:p>
          <w:p w:rsidR="00BA7AE9" w:rsidRPr="004C08ED" w:rsidRDefault="00BA7AE9" w:rsidP="00BA7AE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C08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слушать, извлекать пользу из опыта одноклассников, сотрудничать с ними при работе в группе;</w:t>
            </w:r>
          </w:p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Жизнь на селе в старину. Крестьянский труд.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Старинный город.</w:t>
            </w:r>
            <w:r w:rsidR="00443123">
              <w:rPr>
                <w:rFonts w:ascii="Times New Roman" w:hAnsi="Times New Roman"/>
                <w:sz w:val="28"/>
                <w:szCs w:val="28"/>
              </w:rPr>
              <w:t xml:space="preserve"> История развития г. Стерлитамака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Ремесленники, их изделия.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553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443123" w:rsidP="00BA7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Торговое дело на Руси и в нашей Республике Башкортостан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Одежда наших предков.</w:t>
            </w:r>
          </w:p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Одежда башкир.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432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Учение на Руси.</w:t>
            </w:r>
            <w:r w:rsidR="00443123">
              <w:rPr>
                <w:rFonts w:ascii="Times New Roman" w:hAnsi="Times New Roman"/>
                <w:sz w:val="28"/>
                <w:szCs w:val="28"/>
              </w:rPr>
              <w:t xml:space="preserve"> Письменность в Башкирии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443123" w:rsidP="00BA7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жили наши предки </w:t>
            </w:r>
            <w:r w:rsidRPr="004C08ED">
              <w:rPr>
                <w:rFonts w:ascii="Times New Roman" w:hAnsi="Times New Roman"/>
                <w:sz w:val="28"/>
                <w:szCs w:val="28"/>
              </w:rPr>
              <w:t>на Руси и в Башкирии.</w:t>
            </w:r>
            <w:r w:rsidR="00BA7AE9" w:rsidRPr="004C08ED">
              <w:rPr>
                <w:rFonts w:ascii="Times New Roman" w:hAnsi="Times New Roman"/>
                <w:sz w:val="28"/>
                <w:szCs w:val="28"/>
              </w:rPr>
              <w:t xml:space="preserve"> Обобщающий урок. Проверочная работа.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Экскурсия в краеведческий музей.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Обобщение и систематизация знаний.</w:t>
            </w:r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7AE9" w:rsidRPr="004C08ED" w:rsidTr="00BA7AE9">
        <w:trPr>
          <w:trHeight w:val="1680"/>
        </w:trPr>
        <w:tc>
          <w:tcPr>
            <w:tcW w:w="956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lastRenderedPageBreak/>
              <w:t>68.</w:t>
            </w:r>
          </w:p>
        </w:tc>
        <w:tc>
          <w:tcPr>
            <w:tcW w:w="125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62" w:type="dxa"/>
          </w:tcPr>
          <w:p w:rsidR="00BA7AE9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  <w:r w:rsidRPr="004C08ED">
              <w:rPr>
                <w:rFonts w:ascii="Times New Roman" w:hAnsi="Times New Roman"/>
                <w:sz w:val="28"/>
                <w:szCs w:val="28"/>
              </w:rPr>
              <w:t>Летние изменения в живой и неживой природе. Правила безопасного поведения летом.</w:t>
            </w:r>
          </w:p>
          <w:p w:rsidR="00443123" w:rsidRPr="004C08ED" w:rsidRDefault="00443123" w:rsidP="00BA7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Лето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терлитамак</w:t>
            </w:r>
            <w:proofErr w:type="spellEnd"/>
          </w:p>
        </w:tc>
        <w:tc>
          <w:tcPr>
            <w:tcW w:w="4962" w:type="dxa"/>
            <w:vMerge/>
          </w:tcPr>
          <w:p w:rsidR="00BA7AE9" w:rsidRPr="004C08ED" w:rsidRDefault="00BA7AE9" w:rsidP="00BA7AE9">
            <w:pPr>
              <w:tabs>
                <w:tab w:val="left" w:pos="907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A7AE9" w:rsidRPr="004C08ED" w:rsidRDefault="00BA7AE9" w:rsidP="00BA7A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867" w:rsidRPr="00107867" w:rsidRDefault="00107867" w:rsidP="0010786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07867">
        <w:rPr>
          <w:rFonts w:ascii="Times New Roman" w:hAnsi="Times New Roman"/>
          <w:b/>
          <w:bCs/>
          <w:iCs/>
          <w:sz w:val="28"/>
          <w:szCs w:val="28"/>
        </w:rPr>
        <w:t>Календар</w:t>
      </w:r>
      <w:r>
        <w:rPr>
          <w:rFonts w:ascii="Times New Roman" w:hAnsi="Times New Roman"/>
          <w:b/>
          <w:bCs/>
          <w:iCs/>
          <w:sz w:val="28"/>
          <w:szCs w:val="28"/>
        </w:rPr>
        <w:t>но – тематическое планирование 4</w:t>
      </w:r>
      <w:r w:rsidRPr="00107867">
        <w:rPr>
          <w:rFonts w:ascii="Times New Roman" w:hAnsi="Times New Roman"/>
          <w:b/>
          <w:bCs/>
          <w:iCs/>
          <w:sz w:val="28"/>
          <w:szCs w:val="28"/>
        </w:rPr>
        <w:t xml:space="preserve"> класс</w:t>
      </w:r>
    </w:p>
    <w:p w:rsidR="00107867" w:rsidRDefault="00107867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867" w:rsidRDefault="00107867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="41" w:tblpY="88"/>
        <w:tblW w:w="15545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5387"/>
        <w:gridCol w:w="4961"/>
        <w:gridCol w:w="2254"/>
      </w:tblGrid>
      <w:tr w:rsidR="00107867" w:rsidRPr="00107867" w:rsidTr="009B1C5D">
        <w:tc>
          <w:tcPr>
            <w:tcW w:w="675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134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Дата по план</w:t>
            </w:r>
          </w:p>
        </w:tc>
        <w:tc>
          <w:tcPr>
            <w:tcW w:w="1134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Дата факт</w:t>
            </w:r>
          </w:p>
        </w:tc>
        <w:tc>
          <w:tcPr>
            <w:tcW w:w="5387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Тема урока.</w:t>
            </w:r>
          </w:p>
        </w:tc>
        <w:tc>
          <w:tcPr>
            <w:tcW w:w="4961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2254" w:type="dxa"/>
            <w:vAlign w:val="center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Ориентирование в пространстве и во времени – 7 ч.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Путешествия – источник знаний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 понимать и сохранять учебную задачу; учитывать выделенные учителем ориентиры действия в новом учебном материале.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 осуществлять поиск необходимой информации для выполнения учебных заданий; строить речевое высказывание.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учитывать разные мнения и стремиться к сотрудничеству; строить понятные для партнёра высказывания; задавать вопросы.</w:t>
            </w:r>
          </w:p>
          <w:p w:rsidR="00107867" w:rsidRPr="00107867" w:rsidRDefault="00107867" w:rsidP="001078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 знание основных моральных норм, осознание себя членом общества; формирование основ российской гражданской идентичности; осознание своей этнической принадлежности.</w:t>
            </w: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Природные явления и счёт времени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Устройства для счёта времени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Лунный календарь у башкир. Историческое время. Лента времени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Ориентирование на местности. Стороны горизонта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Компас. Ориентирование по компасу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Определение сторон горизонта на местности. Практическая работа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Способы изображения объектов окружающего мира –9ч.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Способы изображения предметов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Масштаб и его использование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План местности. Топографические знаки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Географические и исторические карты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Глобус – модель Земли</w:t>
            </w:r>
          </w:p>
        </w:tc>
        <w:tc>
          <w:tcPr>
            <w:tcW w:w="4961" w:type="dxa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Космическое пространство и его изображение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планировать своё действие в соответствии с поставленной задачей.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использовать знаково-символические средства, в том числе модели.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 и позицию партнера.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-  широкая мотивационная основа учебной деятельности, включающая социальные, учебно-познавательные  и внешние мотивы.</w:t>
            </w: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Земля – планета Солнечной системы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Способы изучения космических тел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Природные богатства России - 8 ч.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Россия на глобусе и географической карте.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Практическая работа по карте.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окружающему миру при изучении географических объектов;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 к новому учебному материалу.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планировать своё действие в соответствии с поставленной задачей.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- осуществлять поиск нужного иллюстративного материала в дополнительных источниках литературы, рекомендуемых учителем. 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правильно и грамотно выражать свою речь в диалоге со сверстниками.</w:t>
            </w: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Крупнейшие горы, равнины, реки и озёра России. Природа Башкортостана.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Горные породы и минералы, их образование. Подземные богатства нашего края.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Полезные ископаемые, их разведка и добыча. Добыча полезных ископаемых в Башкортостане.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Строительные материалы и металлические руды, их использование в народном хозяйстве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Горючие полезные ископаемые, их использование</w:t>
            </w:r>
            <w:proofErr w:type="gramStart"/>
            <w:r w:rsidRPr="0010786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107867">
              <w:rPr>
                <w:rFonts w:ascii="Times New Roman" w:hAnsi="Times New Roman"/>
                <w:sz w:val="28"/>
                <w:szCs w:val="28"/>
              </w:rPr>
              <w:t>Нефть, газ в Башкортостане, их использование.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Альтернативные источники энергии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Повторение по теме «Природные богатства России»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Природные зоны и природные сообщества - 11 ч.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Природные зоны России. 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- проявлять интерес к окружающему миру при изучении географических </w:t>
            </w: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объектов;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предметно-исследовательской деятельности.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умение прогнозировать и контролировать свою деятельность.</w:t>
            </w: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осуществлять поиск нужного иллюстративного материала в дополнительных источниках.</w:t>
            </w: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правильно и грамотно выражать свою речь в диалоге со сверстниками.</w:t>
            </w: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1078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Суровая Арктика 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Ранимая тундра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Зона лесов.  Экскурсия в лес.  Леса Башкортостана.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Степные просторы. Степная зона Башкортостана.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Жаркие пустыни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 Пустыни. Степи.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 Природа гор. Горы Башкортостана.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Природные сообщества. Жизнь в пресных водоёмах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Болота, их значение для природы и человека. Водоемы республики.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Жизнь луга. Луга нашего края.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Важнейшие события в истории Отечества - 21ч.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Восточные славяне, их соседи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окружающему миру;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предметно-исследовательской деятельности;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учебно-познавательный интерес к новому учебному материалу.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умение прогнозировать и контролировать свою деятельность,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- умение корректировать и оценивать </w:t>
            </w: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способ решения.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осуществлять поиск нужного иллюстративного материала в дополнительных источниках литературы, рекомендуемых учителем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правильно и грамотно выражать свою речь в диалоге со сверстниками.</w:t>
            </w: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Образование Древнерусского  государства.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Крещение Руси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Как распалась Древняя Русь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Борьба Руси с иноземными захватчиками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Объединение Руси вокруг Москвы. Куликовская битва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Московское государство. 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Правление Ивана  III и Ивана Грозного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Россия в XVII веке. Начало правления династии Романовых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Пётр Великий. Российская империя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Развитие Российской империи. Правление </w:t>
            </w: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Екатерины II.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Нашествие Наполеона. Бородинская битва, её значение для России.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Россия до 1917 года. Башкортостан до 1917 года.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Исторические события в России в начале XX века. Башкортостан в начале ХХ века.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Преобразования, произошедшие в СССР в 20-30 гг. Башкортостан в 20-30- е годы.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Великая Отечественная война. Башкортостан в годы  ВОВ.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Экскурсия на Аллею Славы в городской парк.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Советский Союз в послевоенные годы. Башкортостан  в послевоенные годы.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54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Экскурсия городской музей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Начало перестройки. Современная Россия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Современный Башкортостан.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Яркие события из истории родного края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15545" w:type="dxa"/>
            <w:gridSpan w:val="6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Материки, океаны, страны и народы Земли - 12 ч</w:t>
            </w: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Океаны Земли. Жизнь в море.</w:t>
            </w:r>
          </w:p>
        </w:tc>
        <w:tc>
          <w:tcPr>
            <w:tcW w:w="4961" w:type="dxa"/>
            <w:vMerge w:val="restart"/>
          </w:tcPr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окружающему миру;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проявлять интерес к предметно-исследовательской деятельности.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Регулятивные: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понимать учебную задачу урока и стремиться её выполнить;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умение прогнозировать и контролировать свою деятельность.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осуществлять поиск нужного иллюстративного материала в дополнительных источниках литературы.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0786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- правильно и грамотно выражать свою речь в диалоге со сверстниками.</w:t>
            </w:r>
          </w:p>
        </w:tc>
        <w:tc>
          <w:tcPr>
            <w:tcW w:w="2254" w:type="dxa"/>
            <w:vMerge w:val="restart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Как люди открывали Землю. Евразия.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Африка.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Америка.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Австралия.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Антарктида.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Страны мира.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Народы мира.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 xml:space="preserve">Повторение по теме 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« Материки, океаны, страны и народы Земли».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Страны СНГ - ближайшие соседи России.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Башкортостан и страны СНГ.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Земля - планета жизни.</w:t>
            </w:r>
          </w:p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867" w:rsidRPr="00107867" w:rsidTr="009B1C5D">
        <w:tc>
          <w:tcPr>
            <w:tcW w:w="675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107867" w:rsidRPr="00107867" w:rsidRDefault="00107867" w:rsidP="00107867">
            <w:pPr>
              <w:rPr>
                <w:rFonts w:ascii="Times New Roman" w:hAnsi="Times New Roman"/>
                <w:sz w:val="28"/>
                <w:szCs w:val="28"/>
              </w:rPr>
            </w:pPr>
            <w:r w:rsidRPr="00107867">
              <w:rPr>
                <w:rFonts w:ascii="Times New Roman" w:hAnsi="Times New Roman"/>
                <w:sz w:val="28"/>
                <w:szCs w:val="28"/>
              </w:rPr>
              <w:t>Итоговая работа.</w:t>
            </w:r>
          </w:p>
        </w:tc>
        <w:tc>
          <w:tcPr>
            <w:tcW w:w="4961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4" w:type="dxa"/>
            <w:vMerge/>
          </w:tcPr>
          <w:p w:rsidR="00107867" w:rsidRPr="00107867" w:rsidRDefault="00107867" w:rsidP="001078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7867" w:rsidRPr="00BA7AE9" w:rsidRDefault="00107867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07867" w:rsidRPr="00BA7AE9" w:rsidSect="002B582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F0D49" w:rsidRPr="00BA7AE9" w:rsidRDefault="00BC0E46" w:rsidP="00BA7A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AE9">
        <w:rPr>
          <w:rFonts w:ascii="Times New Roman" w:hAnsi="Times New Roman"/>
          <w:b/>
          <w:sz w:val="28"/>
          <w:szCs w:val="28"/>
        </w:rPr>
        <w:lastRenderedPageBreak/>
        <w:t>Материально – техническое обеспечение образовательного процесса</w:t>
      </w:r>
    </w:p>
    <w:p w:rsidR="002B582C" w:rsidRPr="003B0DBE" w:rsidRDefault="002B582C" w:rsidP="00BA7A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DBE">
        <w:rPr>
          <w:rFonts w:ascii="Times New Roman" w:hAnsi="Times New Roman"/>
          <w:b/>
          <w:sz w:val="28"/>
          <w:szCs w:val="28"/>
        </w:rPr>
        <w:t>Книгопечатная продукция.</w:t>
      </w:r>
    </w:p>
    <w:p w:rsidR="009F5ED0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F5ED0" w:rsidRPr="00BA7AE9">
        <w:rPr>
          <w:rFonts w:ascii="Times New Roman" w:hAnsi="Times New Roman"/>
          <w:sz w:val="28"/>
          <w:szCs w:val="28"/>
        </w:rPr>
        <w:t>«Примерные программы начального общего образования» Стандарты второго поколения. Москва «Просвещение» 2009</w:t>
      </w:r>
    </w:p>
    <w:p w:rsidR="009F5ED0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F5ED0" w:rsidRPr="00BA7AE9">
        <w:rPr>
          <w:rFonts w:ascii="Times New Roman" w:hAnsi="Times New Roman"/>
          <w:sz w:val="28"/>
          <w:szCs w:val="28"/>
        </w:rPr>
        <w:t>«Планируемые результаты начального общего образования» Москва «Просвещение» 2010</w:t>
      </w:r>
    </w:p>
    <w:p w:rsidR="009F5ED0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F5ED0" w:rsidRPr="00BA7AE9">
        <w:rPr>
          <w:rFonts w:ascii="Times New Roman" w:hAnsi="Times New Roman"/>
          <w:sz w:val="28"/>
          <w:szCs w:val="28"/>
        </w:rPr>
        <w:t>«Оценка достижения планируемых результатов в начальной школе» Система заданий. Москва «Просвещение» 2010</w:t>
      </w:r>
    </w:p>
    <w:p w:rsidR="009A61EC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9F5ED0" w:rsidRPr="00BA7AE9">
        <w:rPr>
          <w:rFonts w:ascii="Times New Roman" w:hAnsi="Times New Roman"/>
          <w:sz w:val="28"/>
          <w:szCs w:val="28"/>
        </w:rPr>
        <w:t>«Как проектировать универсальные учебные действия в начальной школе». От действия к мысли. Москва «Просвещение» 2010</w:t>
      </w:r>
    </w:p>
    <w:p w:rsidR="009A61EC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9F5ED0" w:rsidRPr="00BA7AE9">
        <w:rPr>
          <w:rFonts w:ascii="Times New Roman" w:hAnsi="Times New Roman"/>
          <w:sz w:val="28"/>
          <w:szCs w:val="28"/>
        </w:rPr>
        <w:t xml:space="preserve">Поглазова О. Т., </w:t>
      </w:r>
      <w:proofErr w:type="spellStart"/>
      <w:r w:rsidR="009F5ED0" w:rsidRPr="00BA7AE9">
        <w:rPr>
          <w:rFonts w:ascii="Times New Roman" w:hAnsi="Times New Roman"/>
          <w:sz w:val="28"/>
          <w:szCs w:val="28"/>
        </w:rPr>
        <w:t>Шилин</w:t>
      </w:r>
      <w:proofErr w:type="spellEnd"/>
      <w:r w:rsidR="009F5ED0" w:rsidRPr="00BA7AE9">
        <w:rPr>
          <w:rFonts w:ascii="Times New Roman" w:hAnsi="Times New Roman"/>
          <w:sz w:val="28"/>
          <w:szCs w:val="28"/>
        </w:rPr>
        <w:t xml:space="preserve"> В. Д. Окруж</w:t>
      </w:r>
      <w:r w:rsidR="008D3DAD" w:rsidRPr="00BA7AE9">
        <w:rPr>
          <w:rFonts w:ascii="Times New Roman" w:hAnsi="Times New Roman"/>
          <w:sz w:val="28"/>
          <w:szCs w:val="28"/>
        </w:rPr>
        <w:t>ающий мир. 3класс</w:t>
      </w:r>
      <w:r w:rsidR="009A61EC" w:rsidRPr="00BA7AE9">
        <w:rPr>
          <w:rFonts w:ascii="Times New Roman" w:hAnsi="Times New Roman"/>
          <w:sz w:val="28"/>
          <w:szCs w:val="28"/>
        </w:rPr>
        <w:t>. Учебник, Часть 1 и 2</w:t>
      </w:r>
      <w:r w:rsidR="009F5ED0" w:rsidRPr="00BA7AE9">
        <w:rPr>
          <w:rFonts w:ascii="Times New Roman" w:hAnsi="Times New Roman"/>
          <w:sz w:val="28"/>
          <w:szCs w:val="28"/>
        </w:rPr>
        <w:t>.</w:t>
      </w:r>
      <w:r w:rsidR="009A61EC" w:rsidRPr="00BA7AE9">
        <w:rPr>
          <w:rFonts w:ascii="Times New Roman" w:hAnsi="Times New Roman"/>
          <w:sz w:val="28"/>
          <w:szCs w:val="28"/>
        </w:rPr>
        <w:t xml:space="preserve"> Смоленск: «Ассоциация XXI век», </w:t>
      </w:r>
      <w:r w:rsidR="00AB0D6D" w:rsidRPr="00BA7AE9">
        <w:rPr>
          <w:rFonts w:ascii="Times New Roman" w:hAnsi="Times New Roman"/>
          <w:sz w:val="28"/>
          <w:szCs w:val="28"/>
        </w:rPr>
        <w:t>20</w:t>
      </w:r>
      <w:r w:rsidR="009A61EC" w:rsidRPr="00BA7AE9">
        <w:rPr>
          <w:rFonts w:ascii="Times New Roman" w:hAnsi="Times New Roman"/>
          <w:sz w:val="28"/>
          <w:szCs w:val="28"/>
        </w:rPr>
        <w:t>1</w:t>
      </w:r>
      <w:r w:rsidR="00AB0D6D" w:rsidRPr="00BA7AE9">
        <w:rPr>
          <w:rFonts w:ascii="Times New Roman" w:hAnsi="Times New Roman"/>
          <w:sz w:val="28"/>
          <w:szCs w:val="28"/>
        </w:rPr>
        <w:t>4</w:t>
      </w:r>
      <w:r w:rsidR="009A61EC" w:rsidRPr="00BA7AE9">
        <w:rPr>
          <w:rFonts w:ascii="Times New Roman" w:hAnsi="Times New Roman"/>
          <w:sz w:val="28"/>
          <w:szCs w:val="28"/>
        </w:rPr>
        <w:t xml:space="preserve"> г.</w:t>
      </w:r>
    </w:p>
    <w:p w:rsidR="009A61EC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9F5ED0" w:rsidRPr="00BA7AE9">
        <w:rPr>
          <w:rFonts w:ascii="Times New Roman" w:hAnsi="Times New Roman"/>
          <w:sz w:val="28"/>
          <w:szCs w:val="28"/>
        </w:rPr>
        <w:t>Поглазова О. Т</w:t>
      </w:r>
      <w:r w:rsidR="008D3DAD" w:rsidRPr="00BA7AE9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="008D3DAD" w:rsidRPr="00BA7AE9">
        <w:rPr>
          <w:rFonts w:ascii="Times New Roman" w:hAnsi="Times New Roman"/>
          <w:sz w:val="28"/>
          <w:szCs w:val="28"/>
        </w:rPr>
        <w:t>Шилин</w:t>
      </w:r>
      <w:proofErr w:type="spellEnd"/>
      <w:r w:rsidR="008D3DAD" w:rsidRPr="00BA7AE9">
        <w:rPr>
          <w:rFonts w:ascii="Times New Roman" w:hAnsi="Times New Roman"/>
          <w:sz w:val="28"/>
          <w:szCs w:val="28"/>
        </w:rPr>
        <w:t xml:space="preserve"> В. Д. Окружающий мир. 3 </w:t>
      </w:r>
      <w:proofErr w:type="spellStart"/>
      <w:r w:rsidR="009F5ED0" w:rsidRPr="00BA7AE9">
        <w:rPr>
          <w:rFonts w:ascii="Times New Roman" w:hAnsi="Times New Roman"/>
          <w:sz w:val="28"/>
          <w:szCs w:val="28"/>
        </w:rPr>
        <w:t>клас</w:t>
      </w:r>
      <w:r w:rsidR="008D3DAD" w:rsidRPr="00BA7AE9">
        <w:rPr>
          <w:rFonts w:ascii="Times New Roman" w:hAnsi="Times New Roman"/>
          <w:sz w:val="28"/>
          <w:szCs w:val="28"/>
        </w:rPr>
        <w:t>с</w:t>
      </w:r>
      <w:proofErr w:type="gramStart"/>
      <w:r w:rsidR="008D3DAD" w:rsidRPr="00BA7AE9">
        <w:rPr>
          <w:rFonts w:ascii="Times New Roman" w:hAnsi="Times New Roman"/>
          <w:sz w:val="28"/>
          <w:szCs w:val="28"/>
        </w:rPr>
        <w:t>.</w:t>
      </w:r>
      <w:r w:rsidR="009F5ED0" w:rsidRPr="00BA7AE9">
        <w:rPr>
          <w:rFonts w:ascii="Times New Roman" w:hAnsi="Times New Roman"/>
          <w:sz w:val="28"/>
          <w:szCs w:val="28"/>
        </w:rPr>
        <w:t>Р</w:t>
      </w:r>
      <w:proofErr w:type="gramEnd"/>
      <w:r w:rsidR="009F5ED0" w:rsidRPr="00BA7AE9">
        <w:rPr>
          <w:rFonts w:ascii="Times New Roman" w:hAnsi="Times New Roman"/>
          <w:sz w:val="28"/>
          <w:szCs w:val="28"/>
        </w:rPr>
        <w:t>абочие</w:t>
      </w:r>
      <w:proofErr w:type="spellEnd"/>
      <w:r w:rsidR="009F5ED0" w:rsidRPr="00BA7AE9">
        <w:rPr>
          <w:rFonts w:ascii="Times New Roman" w:hAnsi="Times New Roman"/>
          <w:sz w:val="28"/>
          <w:szCs w:val="28"/>
        </w:rPr>
        <w:t xml:space="preserve"> тетради № 1 и № 2</w:t>
      </w:r>
      <w:r w:rsidR="009A61EC" w:rsidRPr="00BA7AE9">
        <w:rPr>
          <w:rFonts w:ascii="Times New Roman" w:hAnsi="Times New Roman"/>
          <w:sz w:val="28"/>
          <w:szCs w:val="28"/>
        </w:rPr>
        <w:t xml:space="preserve">. Смоленск: «Ассоциация XXI век», </w:t>
      </w:r>
      <w:r w:rsidR="00AB0D6D" w:rsidRPr="00BA7AE9">
        <w:rPr>
          <w:rFonts w:ascii="Times New Roman" w:hAnsi="Times New Roman"/>
          <w:sz w:val="28"/>
          <w:szCs w:val="28"/>
        </w:rPr>
        <w:t>20</w:t>
      </w:r>
      <w:r w:rsidR="008D3DAD" w:rsidRPr="00BA7AE9">
        <w:rPr>
          <w:rFonts w:ascii="Times New Roman" w:hAnsi="Times New Roman"/>
          <w:sz w:val="28"/>
          <w:szCs w:val="28"/>
        </w:rPr>
        <w:t>14</w:t>
      </w:r>
      <w:r w:rsidR="009A61EC" w:rsidRPr="00BA7AE9">
        <w:rPr>
          <w:rFonts w:ascii="Times New Roman" w:hAnsi="Times New Roman"/>
          <w:sz w:val="28"/>
          <w:szCs w:val="28"/>
        </w:rPr>
        <w:t xml:space="preserve"> г</w:t>
      </w:r>
    </w:p>
    <w:p w:rsidR="009F5ED0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9F5ED0" w:rsidRPr="00BA7AE9">
        <w:rPr>
          <w:rFonts w:ascii="Times New Roman" w:hAnsi="Times New Roman"/>
          <w:sz w:val="28"/>
          <w:szCs w:val="28"/>
        </w:rPr>
        <w:t xml:space="preserve">Поглазова О.Т. Методические рекомендации к </w:t>
      </w:r>
      <w:r w:rsidR="008D3DAD" w:rsidRPr="00BA7AE9">
        <w:rPr>
          <w:rFonts w:ascii="Times New Roman" w:hAnsi="Times New Roman"/>
          <w:sz w:val="28"/>
          <w:szCs w:val="28"/>
        </w:rPr>
        <w:t xml:space="preserve">учебнику «Окружающий мир» для 3 </w:t>
      </w:r>
      <w:r w:rsidR="009F5ED0" w:rsidRPr="00BA7AE9">
        <w:rPr>
          <w:rFonts w:ascii="Times New Roman" w:hAnsi="Times New Roman"/>
          <w:sz w:val="28"/>
          <w:szCs w:val="28"/>
        </w:rPr>
        <w:t>класса</w:t>
      </w:r>
      <w:r w:rsidR="009A61EC" w:rsidRPr="00BA7AE9">
        <w:rPr>
          <w:rFonts w:ascii="Times New Roman" w:hAnsi="Times New Roman"/>
          <w:sz w:val="28"/>
          <w:szCs w:val="28"/>
        </w:rPr>
        <w:t>. Смоленск: «Ассоциация XXI век», 2011 г.</w:t>
      </w:r>
    </w:p>
    <w:p w:rsidR="002B055B" w:rsidRPr="00BA7AE9" w:rsidRDefault="00BA7AE9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8923A1" w:rsidRPr="00BA7AE9">
        <w:rPr>
          <w:rFonts w:ascii="Times New Roman" w:hAnsi="Times New Roman"/>
          <w:sz w:val="28"/>
          <w:szCs w:val="28"/>
        </w:rPr>
        <w:t xml:space="preserve">Миронова М.В., </w:t>
      </w:r>
      <w:proofErr w:type="spellStart"/>
      <w:r w:rsidR="008923A1" w:rsidRPr="00BA7AE9">
        <w:rPr>
          <w:rFonts w:ascii="Times New Roman" w:hAnsi="Times New Roman"/>
          <w:sz w:val="28"/>
          <w:szCs w:val="28"/>
        </w:rPr>
        <w:t>Поглазова</w:t>
      </w:r>
      <w:proofErr w:type="spellEnd"/>
      <w:r w:rsidR="008923A1" w:rsidRPr="00BA7AE9">
        <w:rPr>
          <w:rFonts w:ascii="Times New Roman" w:hAnsi="Times New Roman"/>
          <w:sz w:val="28"/>
          <w:szCs w:val="28"/>
        </w:rPr>
        <w:t xml:space="preserve"> О.Т. Комплект наглядных пособий к учебникам для 1, 2, 3 и 4 классов.</w:t>
      </w:r>
    </w:p>
    <w:p w:rsidR="004F5CE3" w:rsidRPr="00BA7AE9" w:rsidRDefault="00815D4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4F5CE3" w:rsidRPr="00BA7AE9">
        <w:rPr>
          <w:rFonts w:ascii="Times New Roman" w:hAnsi="Times New Roman"/>
          <w:sz w:val="28"/>
          <w:szCs w:val="28"/>
        </w:rPr>
        <w:t>Поглазова О.Т. Программы для 1 – 4 классов. – 2013.</w:t>
      </w:r>
    </w:p>
    <w:p w:rsidR="00F257F0" w:rsidRPr="00BA7AE9" w:rsidRDefault="00815D4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4F5CE3" w:rsidRPr="00BA7AE9">
        <w:rPr>
          <w:rFonts w:ascii="Times New Roman" w:hAnsi="Times New Roman"/>
          <w:sz w:val="28"/>
          <w:szCs w:val="28"/>
        </w:rPr>
        <w:t>Электронное приложение к учебникам и рабочим тетрадям. – 2013</w:t>
      </w:r>
    </w:p>
    <w:p w:rsidR="008D3DAD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11.</w:t>
      </w:r>
      <w:r w:rsidR="008923A1" w:rsidRPr="00BA7AE9">
        <w:rPr>
          <w:rFonts w:ascii="Times New Roman" w:hAnsi="Times New Roman"/>
          <w:sz w:val="28"/>
          <w:szCs w:val="28"/>
        </w:rPr>
        <w:t>Тестовые задания</w:t>
      </w:r>
      <w:r w:rsidRPr="00BA7AE9">
        <w:rPr>
          <w:rFonts w:ascii="Times New Roman" w:hAnsi="Times New Roman"/>
          <w:sz w:val="28"/>
          <w:szCs w:val="28"/>
        </w:rPr>
        <w:t xml:space="preserve"> к учебнику 3 класса.</w:t>
      </w:r>
    </w:p>
    <w:p w:rsidR="002B582C" w:rsidRPr="003B0DBE" w:rsidRDefault="002B582C" w:rsidP="00815D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DBE">
        <w:rPr>
          <w:rFonts w:ascii="Times New Roman" w:hAnsi="Times New Roman"/>
          <w:b/>
          <w:sz w:val="28"/>
          <w:szCs w:val="28"/>
        </w:rPr>
        <w:t>Печатные пособия</w:t>
      </w:r>
    </w:p>
    <w:p w:rsidR="002B582C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1</w:t>
      </w:r>
      <w:r w:rsidR="002B582C" w:rsidRPr="00BA7AE9">
        <w:rPr>
          <w:rFonts w:ascii="Times New Roman" w:hAnsi="Times New Roman"/>
          <w:sz w:val="28"/>
          <w:szCs w:val="28"/>
        </w:rPr>
        <w:t>.Таблицы по окружающему миру. 3 класс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 xml:space="preserve"> </w:t>
      </w:r>
      <w:r w:rsidR="008D3DAD" w:rsidRPr="00BA7AE9">
        <w:rPr>
          <w:rFonts w:ascii="Times New Roman" w:hAnsi="Times New Roman"/>
          <w:sz w:val="28"/>
          <w:szCs w:val="28"/>
        </w:rPr>
        <w:t>2.</w:t>
      </w:r>
      <w:r w:rsidRPr="00BA7AE9">
        <w:rPr>
          <w:rFonts w:ascii="Times New Roman" w:hAnsi="Times New Roman"/>
          <w:sz w:val="28"/>
          <w:szCs w:val="28"/>
        </w:rPr>
        <w:t>Учебная карта "Карта полушарий"</w:t>
      </w:r>
    </w:p>
    <w:p w:rsidR="002B582C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3.</w:t>
      </w:r>
      <w:r w:rsidR="002B582C" w:rsidRPr="00BA7AE9">
        <w:rPr>
          <w:rFonts w:ascii="Times New Roman" w:hAnsi="Times New Roman"/>
          <w:sz w:val="28"/>
          <w:szCs w:val="28"/>
        </w:rPr>
        <w:t>Учебная карта "Природные зоны России</w:t>
      </w:r>
    </w:p>
    <w:p w:rsidR="002B582C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4.</w:t>
      </w:r>
      <w:r w:rsidR="002B582C" w:rsidRPr="00BA7AE9">
        <w:rPr>
          <w:rFonts w:ascii="Times New Roman" w:hAnsi="Times New Roman"/>
          <w:sz w:val="28"/>
          <w:szCs w:val="28"/>
        </w:rPr>
        <w:t>Учебная карта "Российская Федерация"</w:t>
      </w:r>
    </w:p>
    <w:p w:rsidR="002B582C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5.</w:t>
      </w:r>
      <w:r w:rsidR="002B582C" w:rsidRPr="00BA7AE9">
        <w:rPr>
          <w:rFonts w:ascii="Times New Roman" w:hAnsi="Times New Roman"/>
          <w:sz w:val="28"/>
          <w:szCs w:val="28"/>
        </w:rPr>
        <w:t>Учебная карта «Карта полушарий политическая»</w:t>
      </w:r>
    </w:p>
    <w:p w:rsidR="002B582C" w:rsidRPr="00BA7AE9" w:rsidRDefault="008D3DAD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6.</w:t>
      </w:r>
      <w:r w:rsidR="002B582C" w:rsidRPr="00BA7AE9">
        <w:rPr>
          <w:rFonts w:ascii="Times New Roman" w:hAnsi="Times New Roman"/>
          <w:sz w:val="28"/>
          <w:szCs w:val="28"/>
        </w:rPr>
        <w:t>Учебная карта «Карта Башкортостана»</w:t>
      </w:r>
    </w:p>
    <w:p w:rsidR="002B582C" w:rsidRPr="003B0DBE" w:rsidRDefault="002B582C" w:rsidP="00815D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DBE">
        <w:rPr>
          <w:rFonts w:ascii="Times New Roman" w:hAnsi="Times New Roman"/>
          <w:b/>
          <w:sz w:val="28"/>
          <w:szCs w:val="28"/>
        </w:rPr>
        <w:t>Информационно-коммуникативные средства</w:t>
      </w:r>
    </w:p>
    <w:p w:rsidR="002B582C" w:rsidRPr="00BA7AE9" w:rsidRDefault="00815D4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B582C" w:rsidRPr="00BA7AE9">
        <w:rPr>
          <w:rFonts w:ascii="Times New Roman" w:hAnsi="Times New Roman"/>
          <w:sz w:val="28"/>
          <w:szCs w:val="28"/>
        </w:rPr>
        <w:t>Наглядное пособие для интерактивных досок с тестовыми заданиями. Окружающий мир. 3 класс. – ООО «Экзамен-Медиа», 2012.</w:t>
      </w:r>
    </w:p>
    <w:p w:rsidR="002B582C" w:rsidRPr="00BA7AE9" w:rsidRDefault="00815D4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B582C" w:rsidRPr="00BA7AE9">
        <w:rPr>
          <w:rFonts w:ascii="Times New Roman" w:hAnsi="Times New Roman"/>
          <w:sz w:val="28"/>
          <w:szCs w:val="28"/>
        </w:rPr>
        <w:t>Наглядное пособие для интерактивных досок с тестовыми заданиями. Окружающий мир. Летние и осенние изменения в природе. – ООО «Экзамен-Медиа», 2012.</w:t>
      </w:r>
    </w:p>
    <w:p w:rsidR="002B582C" w:rsidRPr="00BA7AE9" w:rsidRDefault="00815D4A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B582C" w:rsidRPr="00BA7AE9">
        <w:rPr>
          <w:rFonts w:ascii="Times New Roman" w:hAnsi="Times New Roman"/>
          <w:sz w:val="28"/>
          <w:szCs w:val="28"/>
        </w:rPr>
        <w:t>Интерактивная программа для DVD-плеера и компьютера «Мир животных» (энциклопедия в загадках).</w:t>
      </w:r>
    </w:p>
    <w:p w:rsidR="002B582C" w:rsidRPr="00BA7AE9" w:rsidRDefault="00815D4A" w:rsidP="00815D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B582C" w:rsidRPr="00BA7AE9">
        <w:rPr>
          <w:rFonts w:ascii="Times New Roman" w:hAnsi="Times New Roman"/>
          <w:sz w:val="28"/>
          <w:szCs w:val="28"/>
        </w:rPr>
        <w:t xml:space="preserve">Современная мультимедиа энциклопедия животных Кирилла и </w:t>
      </w:r>
      <w:proofErr w:type="spellStart"/>
      <w:r w:rsidR="002B582C" w:rsidRPr="00BA7AE9">
        <w:rPr>
          <w:rFonts w:ascii="Times New Roman" w:hAnsi="Times New Roman"/>
          <w:sz w:val="28"/>
          <w:szCs w:val="28"/>
        </w:rPr>
        <w:t>Мефодия</w:t>
      </w:r>
      <w:proofErr w:type="spellEnd"/>
    </w:p>
    <w:p w:rsidR="002B582C" w:rsidRPr="003B0DBE" w:rsidRDefault="002B582C" w:rsidP="00815D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DBE">
        <w:rPr>
          <w:rFonts w:ascii="Times New Roman" w:hAnsi="Times New Roman"/>
          <w:b/>
          <w:sz w:val="28"/>
          <w:szCs w:val="28"/>
        </w:rPr>
        <w:t>Технические средства обучения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1.Компьютер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2.Мультимедийный проектор.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Учебно-практическое и учебно-лабораторное оборудование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1.Глобус физический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2.Компас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3.Лупа.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4.Набор муляжей грибов.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lastRenderedPageBreak/>
        <w:t>5.Набор муляжей овощей.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6.Набор муляжей фруктов.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7.Коллекция «Лён и продукты его переработки»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8.Коллекция «Полезные ископаемые»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AE9">
        <w:rPr>
          <w:rFonts w:ascii="Times New Roman" w:hAnsi="Times New Roman"/>
          <w:sz w:val="28"/>
          <w:szCs w:val="28"/>
        </w:rPr>
        <w:t>9.Коллекция «Гербарий»</w:t>
      </w: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82C" w:rsidRPr="00BA7AE9" w:rsidRDefault="002B582C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5CE3" w:rsidRPr="00BA7AE9" w:rsidRDefault="004F5CE3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BA7AE9" w:rsidRDefault="009F5ED0" w:rsidP="00BA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ED0" w:rsidRPr="004B1F46" w:rsidRDefault="009F5ED0" w:rsidP="00BA7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ED0" w:rsidRPr="004B1F46" w:rsidRDefault="009F5ED0" w:rsidP="004B1F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ED0" w:rsidRPr="004B1F46" w:rsidRDefault="009F5ED0" w:rsidP="004B1F4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9F5ED0" w:rsidRPr="004B1F46" w:rsidSect="002B58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124" w:rsidRDefault="008B6124" w:rsidP="00083E3C">
      <w:pPr>
        <w:spacing w:after="0" w:line="240" w:lineRule="auto"/>
      </w:pPr>
      <w:r>
        <w:separator/>
      </w:r>
    </w:p>
  </w:endnote>
  <w:endnote w:type="continuationSeparator" w:id="0">
    <w:p w:rsidR="008B6124" w:rsidRDefault="008B6124" w:rsidP="0008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124" w:rsidRDefault="008B6124" w:rsidP="00083E3C">
      <w:pPr>
        <w:spacing w:after="0" w:line="240" w:lineRule="auto"/>
      </w:pPr>
      <w:r>
        <w:separator/>
      </w:r>
    </w:p>
  </w:footnote>
  <w:footnote w:type="continuationSeparator" w:id="0">
    <w:p w:rsidR="008B6124" w:rsidRDefault="008B6124" w:rsidP="00083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0BF"/>
    <w:multiLevelType w:val="hybridMultilevel"/>
    <w:tmpl w:val="11008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3CA3"/>
    <w:multiLevelType w:val="hybridMultilevel"/>
    <w:tmpl w:val="21A04B2C"/>
    <w:lvl w:ilvl="0" w:tplc="0BCC1654">
      <w:start w:val="6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0D782A"/>
    <w:multiLevelType w:val="hybridMultilevel"/>
    <w:tmpl w:val="497A2E5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55E3F"/>
    <w:multiLevelType w:val="hybridMultilevel"/>
    <w:tmpl w:val="CA14E3BA"/>
    <w:lvl w:ilvl="0" w:tplc="09C647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26A23"/>
    <w:multiLevelType w:val="hybridMultilevel"/>
    <w:tmpl w:val="3FECA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55A3B"/>
    <w:multiLevelType w:val="multilevel"/>
    <w:tmpl w:val="835A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31126"/>
    <w:multiLevelType w:val="hybridMultilevel"/>
    <w:tmpl w:val="2D36BCAC"/>
    <w:lvl w:ilvl="0" w:tplc="0BCC1654">
      <w:start w:val="6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FA361C"/>
    <w:multiLevelType w:val="hybridMultilevel"/>
    <w:tmpl w:val="1F5452FC"/>
    <w:lvl w:ilvl="0" w:tplc="5A04E08E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88"/>
        </w:tabs>
        <w:ind w:left="4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08"/>
        </w:tabs>
        <w:ind w:left="52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</w:rPr>
    </w:lvl>
  </w:abstractNum>
  <w:abstractNum w:abstractNumId="8">
    <w:nsid w:val="32CC004F"/>
    <w:multiLevelType w:val="hybridMultilevel"/>
    <w:tmpl w:val="B126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91746"/>
    <w:multiLevelType w:val="hybridMultilevel"/>
    <w:tmpl w:val="9774D8BC"/>
    <w:lvl w:ilvl="0" w:tplc="5A62FD9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7402A61"/>
    <w:multiLevelType w:val="hybridMultilevel"/>
    <w:tmpl w:val="ECBE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533D78"/>
    <w:multiLevelType w:val="hybridMultilevel"/>
    <w:tmpl w:val="E22EA230"/>
    <w:lvl w:ilvl="0" w:tplc="0BCC1654">
      <w:start w:val="6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985114"/>
    <w:multiLevelType w:val="hybridMultilevel"/>
    <w:tmpl w:val="2E3C3E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0440A"/>
    <w:multiLevelType w:val="hybridMultilevel"/>
    <w:tmpl w:val="7A626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AB5C4E"/>
    <w:multiLevelType w:val="hybridMultilevel"/>
    <w:tmpl w:val="20CA6A3E"/>
    <w:lvl w:ilvl="0" w:tplc="588E9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2605F"/>
    <w:multiLevelType w:val="hybridMultilevel"/>
    <w:tmpl w:val="CBC0F916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6">
    <w:nsid w:val="5FCE2A75"/>
    <w:multiLevelType w:val="hybridMultilevel"/>
    <w:tmpl w:val="FBC415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766C5A48"/>
    <w:multiLevelType w:val="hybridMultilevel"/>
    <w:tmpl w:val="89B69B04"/>
    <w:lvl w:ilvl="0" w:tplc="5A04E08E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16"/>
  </w:num>
  <w:num w:numId="6">
    <w:abstractNumId w:val="15"/>
  </w:num>
  <w:num w:numId="7">
    <w:abstractNumId w:val="0"/>
  </w:num>
  <w:num w:numId="8">
    <w:abstractNumId w:val="4"/>
  </w:num>
  <w:num w:numId="9">
    <w:abstractNumId w:val="3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9"/>
  </w:num>
  <w:num w:numId="16">
    <w:abstractNumId w:val="14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5E"/>
    <w:rsid w:val="00001364"/>
    <w:rsid w:val="00044763"/>
    <w:rsid w:val="00044D86"/>
    <w:rsid w:val="0008090B"/>
    <w:rsid w:val="0008118E"/>
    <w:rsid w:val="00083E3C"/>
    <w:rsid w:val="00095629"/>
    <w:rsid w:val="000D26E3"/>
    <w:rsid w:val="000E70CE"/>
    <w:rsid w:val="000F3059"/>
    <w:rsid w:val="00107867"/>
    <w:rsid w:val="00111B44"/>
    <w:rsid w:val="00116896"/>
    <w:rsid w:val="00132D4F"/>
    <w:rsid w:val="001516CB"/>
    <w:rsid w:val="00162E1B"/>
    <w:rsid w:val="00184653"/>
    <w:rsid w:val="00187092"/>
    <w:rsid w:val="001E2D81"/>
    <w:rsid w:val="001E5029"/>
    <w:rsid w:val="00214B1B"/>
    <w:rsid w:val="002333A8"/>
    <w:rsid w:val="00252538"/>
    <w:rsid w:val="002541E3"/>
    <w:rsid w:val="00267C2C"/>
    <w:rsid w:val="00284A07"/>
    <w:rsid w:val="002B055B"/>
    <w:rsid w:val="002B582C"/>
    <w:rsid w:val="002E4F7D"/>
    <w:rsid w:val="00310273"/>
    <w:rsid w:val="00325300"/>
    <w:rsid w:val="00344E4F"/>
    <w:rsid w:val="00345BB1"/>
    <w:rsid w:val="003615C0"/>
    <w:rsid w:val="00391815"/>
    <w:rsid w:val="003954FF"/>
    <w:rsid w:val="003A3166"/>
    <w:rsid w:val="003B0DBE"/>
    <w:rsid w:val="00443123"/>
    <w:rsid w:val="00444655"/>
    <w:rsid w:val="004469C6"/>
    <w:rsid w:val="00453C4B"/>
    <w:rsid w:val="00464AC2"/>
    <w:rsid w:val="00484F06"/>
    <w:rsid w:val="004B1F46"/>
    <w:rsid w:val="004D7AD3"/>
    <w:rsid w:val="004F0284"/>
    <w:rsid w:val="004F5CE3"/>
    <w:rsid w:val="0050197A"/>
    <w:rsid w:val="005041D7"/>
    <w:rsid w:val="0052738A"/>
    <w:rsid w:val="0054480F"/>
    <w:rsid w:val="0057697C"/>
    <w:rsid w:val="00593F39"/>
    <w:rsid w:val="005A45DA"/>
    <w:rsid w:val="005F7342"/>
    <w:rsid w:val="006038D1"/>
    <w:rsid w:val="00604BF9"/>
    <w:rsid w:val="0063563F"/>
    <w:rsid w:val="00645E5E"/>
    <w:rsid w:val="00651998"/>
    <w:rsid w:val="0069252F"/>
    <w:rsid w:val="00695F6F"/>
    <w:rsid w:val="006B127D"/>
    <w:rsid w:val="006E1FA1"/>
    <w:rsid w:val="006F1658"/>
    <w:rsid w:val="00714FB2"/>
    <w:rsid w:val="00715D43"/>
    <w:rsid w:val="00744D34"/>
    <w:rsid w:val="00747D64"/>
    <w:rsid w:val="0076565B"/>
    <w:rsid w:val="00780D0D"/>
    <w:rsid w:val="00783121"/>
    <w:rsid w:val="00784189"/>
    <w:rsid w:val="007B1EDA"/>
    <w:rsid w:val="00803996"/>
    <w:rsid w:val="00815D4A"/>
    <w:rsid w:val="0083199B"/>
    <w:rsid w:val="00844338"/>
    <w:rsid w:val="0084600F"/>
    <w:rsid w:val="0088555A"/>
    <w:rsid w:val="008873F0"/>
    <w:rsid w:val="008923A1"/>
    <w:rsid w:val="008925D6"/>
    <w:rsid w:val="008A5BCA"/>
    <w:rsid w:val="008B6124"/>
    <w:rsid w:val="008C31FA"/>
    <w:rsid w:val="008D220A"/>
    <w:rsid w:val="008D3DAD"/>
    <w:rsid w:val="008F0D49"/>
    <w:rsid w:val="008F7BDD"/>
    <w:rsid w:val="00903AEA"/>
    <w:rsid w:val="009120CC"/>
    <w:rsid w:val="00935AA4"/>
    <w:rsid w:val="00947DF6"/>
    <w:rsid w:val="00951DE7"/>
    <w:rsid w:val="00954714"/>
    <w:rsid w:val="009674DB"/>
    <w:rsid w:val="009A294B"/>
    <w:rsid w:val="009A61EC"/>
    <w:rsid w:val="009B270F"/>
    <w:rsid w:val="009B48E8"/>
    <w:rsid w:val="009B5CB6"/>
    <w:rsid w:val="009F5ED0"/>
    <w:rsid w:val="00A03DEC"/>
    <w:rsid w:val="00A06D32"/>
    <w:rsid w:val="00A17C2F"/>
    <w:rsid w:val="00A40867"/>
    <w:rsid w:val="00A40CC8"/>
    <w:rsid w:val="00A7207F"/>
    <w:rsid w:val="00A80CBF"/>
    <w:rsid w:val="00A83B6B"/>
    <w:rsid w:val="00A918BF"/>
    <w:rsid w:val="00AB0D6D"/>
    <w:rsid w:val="00AD3B95"/>
    <w:rsid w:val="00B26B5B"/>
    <w:rsid w:val="00B345D2"/>
    <w:rsid w:val="00B416E3"/>
    <w:rsid w:val="00B71FC3"/>
    <w:rsid w:val="00B90BB8"/>
    <w:rsid w:val="00BA2C89"/>
    <w:rsid w:val="00BA7AE9"/>
    <w:rsid w:val="00BC0E46"/>
    <w:rsid w:val="00BE0F0E"/>
    <w:rsid w:val="00BF0163"/>
    <w:rsid w:val="00BF0F72"/>
    <w:rsid w:val="00BF6380"/>
    <w:rsid w:val="00C00CA3"/>
    <w:rsid w:val="00C26643"/>
    <w:rsid w:val="00C2684F"/>
    <w:rsid w:val="00C3589D"/>
    <w:rsid w:val="00C72082"/>
    <w:rsid w:val="00C945B3"/>
    <w:rsid w:val="00CA6A58"/>
    <w:rsid w:val="00CC410A"/>
    <w:rsid w:val="00CE2290"/>
    <w:rsid w:val="00CE3B61"/>
    <w:rsid w:val="00CE6380"/>
    <w:rsid w:val="00D142EC"/>
    <w:rsid w:val="00D22317"/>
    <w:rsid w:val="00D30F4E"/>
    <w:rsid w:val="00D57337"/>
    <w:rsid w:val="00D744CD"/>
    <w:rsid w:val="00D86DCB"/>
    <w:rsid w:val="00D918D7"/>
    <w:rsid w:val="00D920A4"/>
    <w:rsid w:val="00D926CB"/>
    <w:rsid w:val="00DA2F26"/>
    <w:rsid w:val="00E27D73"/>
    <w:rsid w:val="00E50ACA"/>
    <w:rsid w:val="00E63B4A"/>
    <w:rsid w:val="00EA663F"/>
    <w:rsid w:val="00EB7865"/>
    <w:rsid w:val="00EC5F02"/>
    <w:rsid w:val="00ED1620"/>
    <w:rsid w:val="00ED558E"/>
    <w:rsid w:val="00F12DCC"/>
    <w:rsid w:val="00F153CC"/>
    <w:rsid w:val="00F2438D"/>
    <w:rsid w:val="00F2555E"/>
    <w:rsid w:val="00F257F0"/>
    <w:rsid w:val="00FA6FA6"/>
    <w:rsid w:val="00FD63A2"/>
    <w:rsid w:val="00FE7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E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5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ontStyle44">
    <w:name w:val="Font Style44"/>
    <w:rsid w:val="00C72082"/>
    <w:rPr>
      <w:rFonts w:ascii="Microsoft Sans Serif" w:hAnsi="Microsoft Sans Serif" w:cs="Microsoft Sans Serif"/>
      <w:sz w:val="18"/>
      <w:szCs w:val="18"/>
    </w:rPr>
  </w:style>
  <w:style w:type="paragraph" w:customStyle="1" w:styleId="Style15">
    <w:name w:val="Style15"/>
    <w:basedOn w:val="a"/>
    <w:rsid w:val="00CE2290"/>
    <w:pPr>
      <w:widowControl w:val="0"/>
      <w:autoSpaceDE w:val="0"/>
      <w:autoSpaceDN w:val="0"/>
      <w:adjustRightInd w:val="0"/>
      <w:spacing w:after="0" w:line="256" w:lineRule="exact"/>
      <w:ind w:firstLine="322"/>
      <w:jc w:val="both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FontStyle46">
    <w:name w:val="Font Style46"/>
    <w:rsid w:val="00CE2290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23">
    <w:name w:val="Style23"/>
    <w:basedOn w:val="a"/>
    <w:rsid w:val="00CE229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FontStyle43">
    <w:name w:val="Font Style43"/>
    <w:rsid w:val="00CE2290"/>
    <w:rPr>
      <w:rFonts w:ascii="Microsoft Sans Serif" w:hAnsi="Microsoft Sans Serif" w:cs="Microsoft Sans Serif"/>
      <w:b/>
      <w:bCs/>
      <w:sz w:val="28"/>
      <w:szCs w:val="28"/>
    </w:rPr>
  </w:style>
  <w:style w:type="paragraph" w:customStyle="1" w:styleId="Style14">
    <w:name w:val="Style14"/>
    <w:basedOn w:val="a"/>
    <w:rsid w:val="00CE229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c0">
    <w:name w:val="c0"/>
    <w:basedOn w:val="a0"/>
    <w:rsid w:val="009F5ED0"/>
  </w:style>
  <w:style w:type="paragraph" w:customStyle="1" w:styleId="Style17">
    <w:name w:val="Style17"/>
    <w:basedOn w:val="a"/>
    <w:rsid w:val="004D7AD3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Impact" w:eastAsia="Times New Roman" w:hAnsi="Impact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55A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99"/>
    <w:qFormat/>
    <w:rsid w:val="002B582C"/>
    <w:pPr>
      <w:spacing w:after="0" w:line="240" w:lineRule="auto"/>
    </w:pPr>
    <w:rPr>
      <w:rFonts w:ascii="Calibri" w:eastAsia="Calibri" w:hAnsi="Calibri" w:cs="Calibri"/>
    </w:rPr>
  </w:style>
  <w:style w:type="table" w:styleId="a7">
    <w:name w:val="Table Grid"/>
    <w:basedOn w:val="a1"/>
    <w:uiPriority w:val="59"/>
    <w:rsid w:val="002B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2B582C"/>
    <w:pPr>
      <w:autoSpaceDE w:val="0"/>
      <w:autoSpaceDN w:val="0"/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9">
    <w:name w:val="Основной текст Знак"/>
    <w:basedOn w:val="a0"/>
    <w:link w:val="a8"/>
    <w:rsid w:val="002B582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header"/>
    <w:basedOn w:val="a"/>
    <w:link w:val="ab"/>
    <w:uiPriority w:val="99"/>
    <w:unhideWhenUsed/>
    <w:rsid w:val="00083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3E3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83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3E3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E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5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ontStyle44">
    <w:name w:val="Font Style44"/>
    <w:rsid w:val="00C72082"/>
    <w:rPr>
      <w:rFonts w:ascii="Microsoft Sans Serif" w:hAnsi="Microsoft Sans Serif" w:cs="Microsoft Sans Serif"/>
      <w:sz w:val="18"/>
      <w:szCs w:val="18"/>
    </w:rPr>
  </w:style>
  <w:style w:type="paragraph" w:customStyle="1" w:styleId="Style15">
    <w:name w:val="Style15"/>
    <w:basedOn w:val="a"/>
    <w:rsid w:val="00CE2290"/>
    <w:pPr>
      <w:widowControl w:val="0"/>
      <w:autoSpaceDE w:val="0"/>
      <w:autoSpaceDN w:val="0"/>
      <w:adjustRightInd w:val="0"/>
      <w:spacing w:after="0" w:line="256" w:lineRule="exact"/>
      <w:ind w:firstLine="322"/>
      <w:jc w:val="both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FontStyle46">
    <w:name w:val="Font Style46"/>
    <w:rsid w:val="00CE2290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23">
    <w:name w:val="Style23"/>
    <w:basedOn w:val="a"/>
    <w:rsid w:val="00CE229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FontStyle43">
    <w:name w:val="Font Style43"/>
    <w:rsid w:val="00CE2290"/>
    <w:rPr>
      <w:rFonts w:ascii="Microsoft Sans Serif" w:hAnsi="Microsoft Sans Serif" w:cs="Microsoft Sans Serif"/>
      <w:b/>
      <w:bCs/>
      <w:sz w:val="28"/>
      <w:szCs w:val="28"/>
    </w:rPr>
  </w:style>
  <w:style w:type="paragraph" w:customStyle="1" w:styleId="Style14">
    <w:name w:val="Style14"/>
    <w:basedOn w:val="a"/>
    <w:rsid w:val="00CE229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c0">
    <w:name w:val="c0"/>
    <w:basedOn w:val="a0"/>
    <w:rsid w:val="009F5ED0"/>
  </w:style>
  <w:style w:type="paragraph" w:customStyle="1" w:styleId="Style17">
    <w:name w:val="Style17"/>
    <w:basedOn w:val="a"/>
    <w:rsid w:val="004D7AD3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Impact" w:eastAsia="Times New Roman" w:hAnsi="Impact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55A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99"/>
    <w:qFormat/>
    <w:rsid w:val="002B582C"/>
    <w:pPr>
      <w:spacing w:after="0" w:line="240" w:lineRule="auto"/>
    </w:pPr>
    <w:rPr>
      <w:rFonts w:ascii="Calibri" w:eastAsia="Calibri" w:hAnsi="Calibri" w:cs="Calibri"/>
    </w:rPr>
  </w:style>
  <w:style w:type="table" w:styleId="a7">
    <w:name w:val="Table Grid"/>
    <w:basedOn w:val="a1"/>
    <w:uiPriority w:val="59"/>
    <w:rsid w:val="002B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2B582C"/>
    <w:pPr>
      <w:autoSpaceDE w:val="0"/>
      <w:autoSpaceDN w:val="0"/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9">
    <w:name w:val="Основной текст Знак"/>
    <w:basedOn w:val="a0"/>
    <w:link w:val="a8"/>
    <w:rsid w:val="002B582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header"/>
    <w:basedOn w:val="a"/>
    <w:link w:val="ab"/>
    <w:uiPriority w:val="99"/>
    <w:unhideWhenUsed/>
    <w:rsid w:val="00083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3E3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83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3E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8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277E3-E5AE-42B2-BD43-42E4CDCF8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8043</Words>
  <Characters>45846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2016-02-28T14:13:00Z</cp:lastPrinted>
  <dcterms:created xsi:type="dcterms:W3CDTF">2016-03-26T09:20:00Z</dcterms:created>
  <dcterms:modified xsi:type="dcterms:W3CDTF">2016-03-26T09:20:00Z</dcterms:modified>
</cp:coreProperties>
</file>