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CDE" w:rsidRDefault="007D5CDE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D5CDE" w:rsidRDefault="007D5CDE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D5CDE" w:rsidRDefault="007D5CDE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04D55" w:rsidRDefault="00735EEC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35EE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748" cy="8029575"/>
            <wp:effectExtent l="0" t="0" r="0" b="0"/>
            <wp:docPr id="4" name="Рисунок 4" descr="C:\Users\Учитель\Downloads\Р—Р°РїР»Р°С‚РёРЅР° С‚РµС…РЅРѕР»РѕРіРёС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Р—Р°РїР»Р°С‚РёРЅР° С‚РµС…РЅРѕР»РѕРіРёСЏ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89" cy="80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EC" w:rsidRDefault="00404D55" w:rsidP="00404D55">
      <w:pPr>
        <w:tabs>
          <w:tab w:val="left" w:pos="37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2AA47F">
            <wp:extent cx="5937885" cy="8163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F0C" w:rsidRPr="00601F0C" w:rsidRDefault="00601F0C" w:rsidP="00404D55">
      <w:pPr>
        <w:tabs>
          <w:tab w:val="left" w:pos="37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2" name="Рисунок 2" descr="C:\Users\HP\Desktop\титульные листы\техн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титульные листы\техн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EEC" w:rsidRPr="00735EEC" w:rsidRDefault="00735EEC" w:rsidP="00735EEC">
      <w:pPr>
        <w:tabs>
          <w:tab w:val="left" w:pos="252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ab/>
      </w:r>
      <w:r w:rsidRPr="00735EE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0"/>
            <wp:docPr id="7" name="Рисунок 7" descr="C:\Users\Учитель\Downloads\РџР РћР“Р РђРњРњРђ РўР•РҐРќРћР›РћР“РР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РџР РћР“Р РђРњРњРђ РўР•РҐРќРћР›РћР“РРЇ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DE" w:rsidRPr="00735EEC" w:rsidRDefault="00735EEC" w:rsidP="00735EEC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DD774E">
            <wp:extent cx="6120765" cy="84131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CDE" w:rsidRDefault="00892A95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0" t="0" r="0" b="0"/>
            <wp:docPr id="3" name="Рисунок 3" descr="C:\Users\Учитель\AppData\Local\Microsoft\Windows\INetCache\Content.Word\п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пр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95" w:rsidRDefault="00892A95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2A95" w:rsidRDefault="00892A95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2A95" w:rsidRDefault="00892A95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2A95" w:rsidRDefault="00892A95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0FFA" w:rsidRPr="00A85FC7" w:rsidRDefault="002B6B20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FC7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Рабочая программа по технологии составлена в соответствии и на основании  следующих нормативно - правовых документов:</w:t>
      </w:r>
    </w:p>
    <w:p w:rsidR="00315575" w:rsidRPr="00EF3AD1" w:rsidRDefault="00315575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1. Федерального государственного образовательного стандарта начального общего образования (Приказ </w:t>
      </w:r>
      <w:proofErr w:type="spellStart"/>
      <w:r w:rsidRPr="00EF3AD1">
        <w:rPr>
          <w:rFonts w:ascii="Times New Roman" w:hAnsi="Times New Roman"/>
          <w:sz w:val="28"/>
          <w:szCs w:val="28"/>
        </w:rPr>
        <w:t>МОиН</w:t>
      </w:r>
      <w:proofErr w:type="spellEnd"/>
      <w:r w:rsidRPr="00EF3AD1">
        <w:rPr>
          <w:rFonts w:ascii="Times New Roman" w:hAnsi="Times New Roman"/>
          <w:sz w:val="28"/>
          <w:szCs w:val="28"/>
        </w:rPr>
        <w:t xml:space="preserve"> РФ от 06.10.2009 года №373)</w:t>
      </w:r>
    </w:p>
    <w:p w:rsidR="002B6B20" w:rsidRPr="00EF3AD1" w:rsidRDefault="00315575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2. Примерных  программ начального общего образования. В 2-х частях. Часть 2. – М.: Просвещение, 2009 – 400с. – (Стандарты второго поколения)</w:t>
      </w:r>
    </w:p>
    <w:p w:rsidR="002B6B20" w:rsidRPr="00D91498" w:rsidRDefault="002B6B20" w:rsidP="00D914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D55">
        <w:rPr>
          <w:rFonts w:ascii="Times New Roman" w:hAnsi="Times New Roman"/>
          <w:sz w:val="28"/>
          <w:szCs w:val="28"/>
        </w:rPr>
        <w:t xml:space="preserve">3.Авторской программы по курсу «Технология» Автор: </w:t>
      </w:r>
      <w:proofErr w:type="spellStart"/>
      <w:r w:rsidRPr="00404D55">
        <w:rPr>
          <w:rFonts w:ascii="Times New Roman" w:hAnsi="Times New Roman"/>
          <w:sz w:val="28"/>
          <w:szCs w:val="28"/>
        </w:rPr>
        <w:t>Н.М.Конышева</w:t>
      </w:r>
      <w:proofErr w:type="spellEnd"/>
      <w:r w:rsidRPr="00EF3AD1">
        <w:t xml:space="preserve"> </w:t>
      </w:r>
      <w:r w:rsidRPr="00D91498">
        <w:rPr>
          <w:rFonts w:ascii="Times New Roman" w:hAnsi="Times New Roman"/>
          <w:sz w:val="28"/>
          <w:szCs w:val="28"/>
        </w:rPr>
        <w:t>(Образовательная система «Гармония»</w:t>
      </w:r>
      <w:r w:rsidR="00D91498" w:rsidRPr="00D91498">
        <w:rPr>
          <w:rFonts w:ascii="Times New Roman" w:hAnsi="Times New Roman"/>
          <w:sz w:val="28"/>
          <w:szCs w:val="28"/>
        </w:rPr>
        <w:t>). "Ассоциация ХХ</w:t>
      </w:r>
      <w:proofErr w:type="gramStart"/>
      <w:r w:rsidR="00D91498" w:rsidRPr="00D91498">
        <w:rPr>
          <w:rFonts w:ascii="Times New Roman" w:hAnsi="Times New Roman"/>
          <w:sz w:val="28"/>
          <w:szCs w:val="28"/>
        </w:rPr>
        <w:t>I</w:t>
      </w:r>
      <w:proofErr w:type="gramEnd"/>
      <w:r w:rsidR="00D91498" w:rsidRPr="00D91498">
        <w:rPr>
          <w:rFonts w:ascii="Times New Roman" w:hAnsi="Times New Roman"/>
          <w:sz w:val="28"/>
          <w:szCs w:val="28"/>
        </w:rPr>
        <w:t xml:space="preserve"> век", 2014 г.</w:t>
      </w:r>
    </w:p>
    <w:p w:rsidR="00D91498" w:rsidRPr="00EF3AD1" w:rsidRDefault="00D91498" w:rsidP="00D914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498">
        <w:rPr>
          <w:rFonts w:ascii="Times New Roman" w:hAnsi="Times New Roman"/>
          <w:sz w:val="28"/>
          <w:szCs w:val="28"/>
        </w:rPr>
        <w:t xml:space="preserve">4.Основная образовательная программа начального общего образования  МАОУ  «СОШ  № 12 с УИОП» г. Стерлитамак  РБ         </w:t>
      </w:r>
    </w:p>
    <w:p w:rsidR="00A70FFA" w:rsidRPr="00EF3AD1" w:rsidRDefault="00315575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5. Учебного плана МАОУ «СОШ № 12 с УИОП» </w:t>
      </w:r>
      <w:proofErr w:type="spellStart"/>
      <w:r w:rsidRPr="00EF3AD1">
        <w:rPr>
          <w:rFonts w:ascii="Times New Roman" w:hAnsi="Times New Roman"/>
          <w:sz w:val="28"/>
          <w:szCs w:val="28"/>
        </w:rPr>
        <w:t>г</w:t>
      </w:r>
      <w:proofErr w:type="gramStart"/>
      <w:r w:rsidRPr="00EF3AD1">
        <w:rPr>
          <w:rFonts w:ascii="Times New Roman" w:hAnsi="Times New Roman"/>
          <w:sz w:val="28"/>
          <w:szCs w:val="28"/>
        </w:rPr>
        <w:t>.С</w:t>
      </w:r>
      <w:proofErr w:type="gramEnd"/>
      <w:r w:rsidRPr="00EF3AD1">
        <w:rPr>
          <w:rFonts w:ascii="Times New Roman" w:hAnsi="Times New Roman"/>
          <w:sz w:val="28"/>
          <w:szCs w:val="28"/>
        </w:rPr>
        <w:t>терлитамак</w:t>
      </w:r>
      <w:proofErr w:type="spellEnd"/>
      <w:r w:rsidRPr="00EF3AD1">
        <w:rPr>
          <w:rFonts w:ascii="Times New Roman" w:hAnsi="Times New Roman"/>
          <w:sz w:val="28"/>
          <w:szCs w:val="28"/>
        </w:rPr>
        <w:t xml:space="preserve"> РБ.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Рабочая программа предполагает использование новых подходов в работе, направленных на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Логика изложения и содержание авторской программы полностью соответствуют требованиям Федерального государственного образовательного стандарта начального общего образования, но внесены изменения в связи с тем, что включены темы по изучению регионального компонента.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Учебно-методический комплект составляет следующие пособия: учебник, "Технология" автор: </w:t>
      </w:r>
      <w:proofErr w:type="spellStart"/>
      <w:r w:rsidRPr="00EF3AD1">
        <w:rPr>
          <w:rFonts w:ascii="Times New Roman" w:hAnsi="Times New Roman"/>
          <w:sz w:val="28"/>
          <w:szCs w:val="28"/>
        </w:rPr>
        <w:t>Н.М.Конышева</w:t>
      </w:r>
      <w:proofErr w:type="spellEnd"/>
      <w:r w:rsidRPr="00EF3AD1">
        <w:rPr>
          <w:rFonts w:ascii="Times New Roman" w:hAnsi="Times New Roman"/>
          <w:sz w:val="28"/>
          <w:szCs w:val="28"/>
        </w:rPr>
        <w:t>; рабочая тетрадь по технологии, автор Н.М. Конышева;</w:t>
      </w:r>
      <w:r w:rsidR="00315575" w:rsidRPr="00EF3AD1">
        <w:rPr>
          <w:rFonts w:ascii="Times New Roman" w:hAnsi="Times New Roman"/>
          <w:sz w:val="28"/>
          <w:szCs w:val="28"/>
        </w:rPr>
        <w:t xml:space="preserve"> </w:t>
      </w:r>
      <w:r w:rsidRPr="00EF3AD1">
        <w:rPr>
          <w:rFonts w:ascii="Times New Roman" w:hAnsi="Times New Roman"/>
          <w:sz w:val="28"/>
          <w:szCs w:val="28"/>
        </w:rPr>
        <w:t xml:space="preserve">методическое пособие, автор: </w:t>
      </w:r>
      <w:proofErr w:type="spellStart"/>
      <w:r w:rsidRPr="00EF3AD1">
        <w:rPr>
          <w:rFonts w:ascii="Times New Roman" w:hAnsi="Times New Roman"/>
          <w:sz w:val="28"/>
          <w:szCs w:val="28"/>
        </w:rPr>
        <w:t>Н.М.Конышева</w:t>
      </w:r>
      <w:proofErr w:type="spellEnd"/>
      <w:r w:rsidRPr="00EF3AD1">
        <w:rPr>
          <w:rFonts w:ascii="Times New Roman" w:hAnsi="Times New Roman"/>
          <w:sz w:val="28"/>
          <w:szCs w:val="28"/>
        </w:rPr>
        <w:t xml:space="preserve"> " Поурочные разработки" 1-4 классы.</w:t>
      </w:r>
    </w:p>
    <w:p w:rsidR="00A70FFA" w:rsidRPr="00EF3AD1" w:rsidRDefault="00A70FFA" w:rsidP="00EF3A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3AD1"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В системе общеобразовательной подготовки учащихся начальной школы курс технологии играет особую роль в силу своей специфики. Учебный материал каждого года имеет системную </w:t>
      </w:r>
      <w:proofErr w:type="spellStart"/>
      <w:r w:rsidRPr="00EF3AD1">
        <w:rPr>
          <w:rFonts w:ascii="Times New Roman" w:hAnsi="Times New Roman"/>
          <w:sz w:val="28"/>
          <w:szCs w:val="28"/>
        </w:rPr>
        <w:t>блочно</w:t>
      </w:r>
      <w:proofErr w:type="spellEnd"/>
      <w:r w:rsidRPr="00EF3AD1">
        <w:rPr>
          <w:rFonts w:ascii="Times New Roman" w:hAnsi="Times New Roman"/>
          <w:sz w:val="28"/>
          <w:szCs w:val="28"/>
        </w:rPr>
        <w:t>-тематическую структуру, предполагающую постепенное продвижение учащихся в освоении выделенных тем, разделов одновременно по таким направлениям, как: практико-технологическая подготовка, освоение культурологического содержания и развитие личности.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Основная цель изучения данного предмета заключается в углублении общеобразовательной подготовки школьников, формировании их духовной культуры и всестороннем развитии личности на основе интеграции понятийных (абстрактных), наглядно-образных и наглядн</w:t>
      </w:r>
      <w:proofErr w:type="gramStart"/>
      <w:r w:rsidRPr="00EF3AD1">
        <w:rPr>
          <w:rFonts w:ascii="Times New Roman" w:hAnsi="Times New Roman"/>
          <w:sz w:val="28"/>
          <w:szCs w:val="28"/>
        </w:rPr>
        <w:t>о-</w:t>
      </w:r>
      <w:proofErr w:type="gramEnd"/>
      <w:r w:rsidRPr="00EF3AD1">
        <w:rPr>
          <w:rFonts w:ascii="Times New Roman" w:hAnsi="Times New Roman"/>
          <w:sz w:val="28"/>
          <w:szCs w:val="28"/>
        </w:rPr>
        <w:t xml:space="preserve"> действенных компонентов познавательной деятельности. Его изучение способствует развитию созидательных возможностей личности, творческих способностей, формированию мотивации успеха и достижений на основе предметно-преобразующей деятельности.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Задачи </w:t>
      </w:r>
      <w:proofErr w:type="gramStart"/>
      <w:r w:rsidRPr="00EF3AD1">
        <w:rPr>
          <w:rFonts w:ascii="Times New Roman" w:hAnsi="Times New Roman"/>
          <w:sz w:val="28"/>
          <w:szCs w:val="28"/>
        </w:rPr>
        <w:t>обучения по предмету</w:t>
      </w:r>
      <w:proofErr w:type="gramEnd"/>
      <w:r w:rsidRPr="00EF3AD1">
        <w:rPr>
          <w:rFonts w:ascii="Times New Roman" w:hAnsi="Times New Roman"/>
          <w:sz w:val="28"/>
          <w:szCs w:val="28"/>
        </w:rPr>
        <w:t>:</w:t>
      </w:r>
    </w:p>
    <w:p w:rsidR="00A70FFA" w:rsidRPr="002D1D47" w:rsidRDefault="00A70FFA" w:rsidP="002D1D4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1D47">
        <w:rPr>
          <w:rFonts w:ascii="Times New Roman" w:hAnsi="Times New Roman"/>
          <w:sz w:val="28"/>
          <w:szCs w:val="28"/>
        </w:rPr>
        <w:t>формирование представлений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человека;</w:t>
      </w:r>
    </w:p>
    <w:p w:rsidR="00A70FFA" w:rsidRPr="002D1D47" w:rsidRDefault="00A70FFA" w:rsidP="002D1D4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1D47">
        <w:rPr>
          <w:rFonts w:ascii="Times New Roman" w:hAnsi="Times New Roman"/>
          <w:sz w:val="28"/>
          <w:szCs w:val="28"/>
        </w:rPr>
        <w:lastRenderedPageBreak/>
        <w:t>формирование представлений о гармоничном единстве природного и рукотворного мира и о месте в нём человека с его искусственно создаваемой предметной средой;</w:t>
      </w:r>
    </w:p>
    <w:p w:rsidR="00A70FFA" w:rsidRPr="002D1D47" w:rsidRDefault="00A70FFA" w:rsidP="002D1D4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1D47">
        <w:rPr>
          <w:rFonts w:ascii="Times New Roman" w:hAnsi="Times New Roman"/>
          <w:sz w:val="28"/>
          <w:szCs w:val="28"/>
        </w:rPr>
        <w:t xml:space="preserve">расширение культурного кругозора, обогащение знаний о культурно-исторических традициях в мире вещей, формирование представлений о ценности предшествующих культур и понимания необходимости их сохранения и развития; </w:t>
      </w:r>
    </w:p>
    <w:p w:rsidR="00A70FFA" w:rsidRPr="002D1D47" w:rsidRDefault="00A70FFA" w:rsidP="002D1D4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1D47">
        <w:rPr>
          <w:rFonts w:ascii="Times New Roman" w:hAnsi="Times New Roman"/>
          <w:sz w:val="28"/>
          <w:szCs w:val="28"/>
        </w:rPr>
        <w:t>формирование знаний и представлений о наиболее важных правилах дизайна, которые необходимо учитывать при создании предметов материальной культуры;</w:t>
      </w:r>
    </w:p>
    <w:p w:rsidR="00A70FFA" w:rsidRPr="002D1D47" w:rsidRDefault="00A70FFA" w:rsidP="002D1D4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1D47">
        <w:rPr>
          <w:rFonts w:ascii="Times New Roman" w:hAnsi="Times New Roman"/>
          <w:sz w:val="28"/>
          <w:szCs w:val="28"/>
        </w:rPr>
        <w:t>расширение знаний о материалах и их свойствах, технологиях использования;</w:t>
      </w:r>
    </w:p>
    <w:p w:rsidR="00A70FFA" w:rsidRPr="002D1D47" w:rsidRDefault="00A70FFA" w:rsidP="002D1D4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D1D47">
        <w:rPr>
          <w:rFonts w:ascii="Times New Roman" w:hAnsi="Times New Roman"/>
          <w:sz w:val="28"/>
          <w:szCs w:val="28"/>
        </w:rPr>
        <w:t>развитие познавательных психических процессов (восприятия, памяти, воображения, мышления, речи) и приёмов умственной деятельности (анализ, синтез, сравнение, классификация, обобщение и др.);</w:t>
      </w:r>
      <w:proofErr w:type="gramEnd"/>
    </w:p>
    <w:p w:rsidR="00A70FFA" w:rsidRPr="002D1D47" w:rsidRDefault="00A70FFA" w:rsidP="002D1D4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1D47">
        <w:rPr>
          <w:rFonts w:ascii="Times New Roman" w:hAnsi="Times New Roman"/>
          <w:sz w:val="28"/>
          <w:szCs w:val="28"/>
        </w:rPr>
        <w:t>развитие регулятивной структуры деятельности (включающей целеполагание, прогнозирование, планирование, контроль, коррекцию и оценку действий и результатов деятельности в соответствии с поставленной целью);</w:t>
      </w:r>
    </w:p>
    <w:p w:rsidR="00A70FFA" w:rsidRPr="002D1D47" w:rsidRDefault="00A70FFA" w:rsidP="002D1D4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1D47">
        <w:rPr>
          <w:rFonts w:ascii="Times New Roman" w:hAnsi="Times New Roman"/>
          <w:sz w:val="28"/>
          <w:szCs w:val="28"/>
        </w:rPr>
        <w:t>развитие сенсомоторных процессов, руки, глазомера и пр. через формирование практических умений.</w:t>
      </w:r>
    </w:p>
    <w:p w:rsidR="00C211A9" w:rsidRPr="00EF3AD1" w:rsidRDefault="00C211A9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 В содержательном плане технология предполагает реальные взаимосвяз</w:t>
      </w:r>
      <w:r w:rsidR="008819CA" w:rsidRPr="00EF3AD1">
        <w:rPr>
          <w:rFonts w:ascii="Times New Roman" w:hAnsi="Times New Roman"/>
          <w:sz w:val="28"/>
          <w:szCs w:val="28"/>
        </w:rPr>
        <w:t>и</w:t>
      </w:r>
      <w:r w:rsidRPr="00EF3AD1">
        <w:rPr>
          <w:rFonts w:ascii="Times New Roman" w:hAnsi="Times New Roman"/>
          <w:sz w:val="28"/>
          <w:szCs w:val="28"/>
        </w:rPr>
        <w:t xml:space="preserve"> практически со всеми предметами начальной школы. Математика – моделирование, выполнение расчётов, вычислений, работа с геометрическими фигурами, телами.</w:t>
      </w:r>
    </w:p>
    <w:p w:rsidR="00C211A9" w:rsidRPr="00EF3AD1" w:rsidRDefault="00C211A9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Окружающий мир – рассмотрение и анализ природных форм, изучение этн</w:t>
      </w:r>
      <w:proofErr w:type="gramStart"/>
      <w:r w:rsidRPr="00EF3AD1">
        <w:rPr>
          <w:rFonts w:ascii="Times New Roman" w:hAnsi="Times New Roman"/>
          <w:sz w:val="28"/>
          <w:szCs w:val="28"/>
        </w:rPr>
        <w:t>о-</w:t>
      </w:r>
      <w:proofErr w:type="gramEnd"/>
      <w:r w:rsidRPr="00EF3AD1">
        <w:rPr>
          <w:rFonts w:ascii="Times New Roman" w:hAnsi="Times New Roman"/>
          <w:sz w:val="28"/>
          <w:szCs w:val="28"/>
        </w:rPr>
        <w:t xml:space="preserve"> культурных традиций.</w:t>
      </w:r>
    </w:p>
    <w:p w:rsidR="00C211A9" w:rsidRPr="00EF3AD1" w:rsidRDefault="00C211A9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Литературное чтение – работа с текстами для создания образа.</w:t>
      </w:r>
    </w:p>
    <w:p w:rsidR="00EB6C98" w:rsidRPr="00EF3AD1" w:rsidRDefault="00C211A9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Изобразительное искусство – использование средств художественной выразительности, изготовление изделий декоративно – прикладного искусства и дизайна.</w:t>
      </w:r>
      <w:r w:rsidR="00EB6C98" w:rsidRPr="00EF3AD1">
        <w:rPr>
          <w:rFonts w:ascii="Times New Roman" w:hAnsi="Times New Roman"/>
          <w:sz w:val="28"/>
          <w:szCs w:val="28"/>
        </w:rPr>
        <w:t xml:space="preserve"> </w:t>
      </w:r>
    </w:p>
    <w:p w:rsidR="00C211A9" w:rsidRPr="00EF3AD1" w:rsidRDefault="00EB6C98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Методической основой организации деятельности школьников на уроке является система репродуктивных, проблемных и поисково-творческих методов.</w:t>
      </w:r>
    </w:p>
    <w:p w:rsidR="00A70FFA" w:rsidRPr="00EF3AD1" w:rsidRDefault="00A70FFA" w:rsidP="00EF3A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3AD1">
        <w:rPr>
          <w:rFonts w:ascii="Times New Roman" w:hAnsi="Times New Roman"/>
          <w:b/>
          <w:sz w:val="28"/>
          <w:szCs w:val="28"/>
        </w:rPr>
        <w:t>Описание учебного предмета в учебном плане</w:t>
      </w:r>
    </w:p>
    <w:p w:rsidR="00EB6C98" w:rsidRPr="00EF3AD1" w:rsidRDefault="002D1D47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="00A70FFA" w:rsidRPr="00EF3AD1">
        <w:rPr>
          <w:rFonts w:ascii="Times New Roman" w:hAnsi="Times New Roman"/>
          <w:sz w:val="28"/>
          <w:szCs w:val="28"/>
        </w:rPr>
        <w:t>чебном</w:t>
      </w:r>
      <w:proofErr w:type="spellEnd"/>
      <w:proofErr w:type="gramEnd"/>
      <w:r w:rsidR="00A70FFA" w:rsidRPr="00EF3AD1">
        <w:rPr>
          <w:rFonts w:ascii="Times New Roman" w:hAnsi="Times New Roman"/>
          <w:sz w:val="28"/>
          <w:szCs w:val="28"/>
        </w:rPr>
        <w:t xml:space="preserve">  плане  МАОУ  «СОШ  № 12 с УИОП» г. Стерлитамак  РБ на  2014-2015 учебный год предмет «Технология» изучается во 3-м классе   один час в неделю, 34 часа  в год. </w:t>
      </w:r>
    </w:p>
    <w:p w:rsidR="00A85FC7" w:rsidRPr="00EF3AD1" w:rsidRDefault="00A85FC7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Программа составлена  с учётом возрастных и индивидуальных особенностей детей   класса.</w:t>
      </w:r>
    </w:p>
    <w:p w:rsidR="00EB6C98" w:rsidRPr="00EF3AD1" w:rsidRDefault="00A85FC7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Особое  внимание уделяется вопросу контроля образовательных результатов, оценке деятельности учащихся на  уроке. Деятельность учащихся  на уроках двусторонняя. Она  включает творческую и мыслительную работу и практическую часть по реализации  замысла. Оцениваются освоенные </w:t>
      </w:r>
      <w:r w:rsidRPr="00EF3AD1">
        <w:rPr>
          <w:rFonts w:ascii="Times New Roman" w:hAnsi="Times New Roman"/>
          <w:sz w:val="28"/>
          <w:szCs w:val="28"/>
        </w:rPr>
        <w:lastRenderedPageBreak/>
        <w:t xml:space="preserve">предметные знания  и умения, а также универсальные учебные действия. Результаты практического труда могут быть оценены по следующим критериям: качество выполнения отдельных приёмов и операций и работы в целом. Показателем уровня </w:t>
      </w:r>
      <w:proofErr w:type="spellStart"/>
      <w:r w:rsidRPr="00EF3AD1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EF3AD1">
        <w:rPr>
          <w:rFonts w:ascii="Times New Roman" w:hAnsi="Times New Roman"/>
          <w:sz w:val="28"/>
          <w:szCs w:val="28"/>
        </w:rPr>
        <w:t xml:space="preserve">  универсальных учебных действий является степень самостоятельности, характер деятельности (репродуктивная или  продуктивная). Творческие поиски и находки  поощряются в словесной одобрительной форме.</w:t>
      </w:r>
    </w:p>
    <w:p w:rsidR="00A70FFA" w:rsidRPr="00EF3AD1" w:rsidRDefault="00A70FFA" w:rsidP="002D1D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3AD1">
        <w:rPr>
          <w:rFonts w:ascii="Times New Roman" w:hAnsi="Times New Roman"/>
          <w:b/>
          <w:sz w:val="28"/>
          <w:szCs w:val="28"/>
        </w:rPr>
        <w:t>Описание ценностных ориентиров содержания учебного предмета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Базовыми ценностными ориентирами  содержания общего образования, положенными в основу данной программы,  являются: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–  формирование у ученика широких познавательных интересов, желания и умения учиться, оптимально организуя свою деятельность, как важнейшего условия дальнейшего самообразования и самовоспитания; 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– формирование самосознания младшего школьника как личности: его уважения к себе, способности индивидуально воспринимать окружающий мир, иметь и выражать свою точку зрения, стремления к созидательной деятельности, целеустремлённости, настойчивости в достижении цели, готовности к преодолению трудностей, способности критично оценивать свои действия и поступки;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– воспитание ребёнка как члена общества, во-первых, разделяющего общечеловеческие ценности добра, свободы, уважения к человеку, к его труду,  принципы нравственности и гуманизма, а во-вторых, стремящегося и готового вступать в сотрудничество с другими людьми, оказывать помощь и поддержку, толерантного в общении;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–  формирование  самосознания младшего школьника как гражданина, основ гражданской идентичности;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– воспитание в ребёнке чувства прекрасного, развитие его эстетических чувств, вкуса  на основе приобщения к миру отечественной и мировой культуры, стремления к творческой самореализации;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– воспитание ответственного отношения к сохранению окружающей среды, к себе и своему здоровью.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Направленность образовательного процесса на достижение указанных ценностных ориентиров обеспечивается созданием условий для становления  у учащихся комплекса личностных и </w:t>
      </w:r>
      <w:proofErr w:type="spellStart"/>
      <w:r w:rsidRPr="00EF3AD1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EF3AD1">
        <w:rPr>
          <w:rFonts w:ascii="Times New Roman" w:hAnsi="Times New Roman"/>
          <w:sz w:val="28"/>
          <w:szCs w:val="28"/>
        </w:rPr>
        <w:t xml:space="preserve"> учебных действий одновременно с формированием предметных умений.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ab/>
        <w:t xml:space="preserve">Личностные 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положительное отношение и интерес к творческой преобразовательной предметно-практической деятельности;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осознание своих достижений в области творческой преобразовательной предметно-практической деятельности; способность к самооценке;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уважительное отношение к труду, понимание значения и ценности труда;</w:t>
      </w:r>
    </w:p>
    <w:p w:rsidR="00A70FFA" w:rsidRPr="00EF3AD1" w:rsidRDefault="00A85FC7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п</w:t>
      </w:r>
      <w:r w:rsidR="00A70FFA" w:rsidRPr="00EF3AD1">
        <w:rPr>
          <w:rFonts w:ascii="Times New Roman" w:hAnsi="Times New Roman"/>
          <w:sz w:val="28"/>
          <w:szCs w:val="28"/>
        </w:rPr>
        <w:t xml:space="preserve">онимание культурно-исторической ценности традиций родного края, отраженных в предметном мире; 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lastRenderedPageBreak/>
        <w:t xml:space="preserve">представления об общности нравственно-эстетических категорий (добре и зле, красивом и безобразном, достойном и недостойном) у разных народов и их отражении в предметном мире; 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понимание необходимости гармоничного сосуществования предметного мира с миром природы;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чувство прекрасного, способность к эстетической оценке окружающей среды обитания;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3AD1">
        <w:rPr>
          <w:rFonts w:ascii="Times New Roman" w:hAnsi="Times New Roman"/>
          <w:sz w:val="28"/>
          <w:szCs w:val="28"/>
        </w:rPr>
        <w:t>Метапредметные</w:t>
      </w:r>
      <w:proofErr w:type="spellEnd"/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      Регулятивные 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-самостоятельно организовывать свое рабочее место в зависимости от характера выполняемой работы, сохранять порядок на рабочем месте;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-планировать предстоящую практическую работу, соотносить свои действия с поставленной целью;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-следовать при выполнении работы инструкциям учителя или представленным в других информационных источниках различных видов: учебнике, дидактическом материале и пр.;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-руководствоваться правилами при выполнении работы;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-устанавливать причинно-следственные связи между выполняемыми действиями и их результатами и прогнозировать действия </w:t>
      </w:r>
      <w:proofErr w:type="spellStart"/>
      <w:r w:rsidRPr="00EF3AD1">
        <w:rPr>
          <w:rFonts w:ascii="Times New Roman" w:hAnsi="Times New Roman"/>
          <w:sz w:val="28"/>
          <w:szCs w:val="28"/>
        </w:rPr>
        <w:t>дляполучение</w:t>
      </w:r>
      <w:proofErr w:type="spellEnd"/>
      <w:r w:rsidRPr="00EF3AD1">
        <w:rPr>
          <w:rFonts w:ascii="Times New Roman" w:hAnsi="Times New Roman"/>
          <w:sz w:val="28"/>
          <w:szCs w:val="28"/>
        </w:rPr>
        <w:t xml:space="preserve"> необходимых результатов;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-осуществлять самоконтроль выполняемых практических действий, корректировку хода практической работы;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Познавательные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-находить необходимую для выполнения работы информацию в материалах учебника, рабочей тетради;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-анализировать предлагаемую информацию (образцы изделий, простейшие чертежи, эскизы, рисунки, схемы, модели), сравнивать, характеризовать и оценивать возможность её использования в собственной деятельности;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-анализировать устройство изделия: выделять и называть детали и части изделия, их форму, взаимное расположение, определять способы соединения деталей; 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-выполнять учебно-познавательные действия в материализованной и умственной форме, находить для их объяснения соответствующую речевую форму;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-использовать знаково-символические средства для решения задач в умственной или материализованной форме; выполнять символические действия моделирования и преобразования модели, работать с моделями; 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Коммуникативные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-организовывать под руководством учителя совместную работу в группе: распределять роли, сотрудничать, осуществлять взаимопомощь;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-формулировать собственные мнения и идеи, аргументированно их излагать;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выслушать мнения и идеи товарищей, учитывать их при организации собственной деятельности и совместной работы;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-в доброжелательной форме комментировать и оценивать достижения товарищей, высказывать им свои предложения и пожелания;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lastRenderedPageBreak/>
        <w:t>-проявлять заинтересованное отношение к деятельности своих товарищей и результатам их работы.</w:t>
      </w:r>
    </w:p>
    <w:p w:rsidR="00BE2EE6" w:rsidRPr="00EF3AD1" w:rsidRDefault="00BE2EE6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Предметные </w:t>
      </w:r>
    </w:p>
    <w:p w:rsidR="00BE2EE6" w:rsidRPr="00EF3AD1" w:rsidRDefault="00BE2EE6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3AD1">
        <w:rPr>
          <w:rFonts w:ascii="Times New Roman" w:hAnsi="Times New Roman"/>
          <w:sz w:val="28"/>
          <w:szCs w:val="28"/>
        </w:rPr>
        <w:t>-использовать в работе приемы рациональной и безопасной работы с разными инструментами: чертежными (линейка, угольник, циркуль), режущими (ножницы, нож), колющими (швейная игла, шило);</w:t>
      </w:r>
      <w:proofErr w:type="gramEnd"/>
    </w:p>
    <w:p w:rsidR="00BE2EE6" w:rsidRPr="00EF3AD1" w:rsidRDefault="00BE2EE6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-правильно (рационально, технологично) выполнять геометрические построения деталей простой формы и операции разметки с использованием соответствующих инструментов и приспособлений: линейки, угольника, шаблона, трафарета, циркуля и др., осуществлять целесообразный выбор инструментов;</w:t>
      </w:r>
    </w:p>
    <w:p w:rsidR="00BE2EE6" w:rsidRPr="00EF3AD1" w:rsidRDefault="00BE2EE6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-на основе полученных представлений о многообразии материалов, их видах, свойствах, происхождении, практическом применении в жизни осознанно их подбирать по декоративно-художественным и конструктивным свойствам, экономно расходовать;</w:t>
      </w:r>
    </w:p>
    <w:p w:rsidR="00BE2EE6" w:rsidRPr="00EF3AD1" w:rsidRDefault="00BE2EE6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-отбирать в зависимости от свойств материалов и поставленных целей оптимальные и доступные технологические приемы их ручной обработки при разметке деталей, их выделении, формообразовании, сборки и отделки изделия;</w:t>
      </w:r>
    </w:p>
    <w:p w:rsidR="00BE2EE6" w:rsidRPr="00EF3AD1" w:rsidRDefault="00BE2EE6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-работать с простейшей технической документацией: распознавать простейшие чертежи и эскизы, читать их и выполнять разметку с опорой на них; </w:t>
      </w:r>
    </w:p>
    <w:p w:rsidR="00BE2EE6" w:rsidRPr="00EF3AD1" w:rsidRDefault="00BE2EE6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-изготавливать плоскостные и объемные изделия по образцам, простейшим чертежам, эскизам, схемам, рисункам, по заданным условиям;</w:t>
      </w:r>
    </w:p>
    <w:p w:rsidR="003B1471" w:rsidRPr="00EF3AD1" w:rsidRDefault="003B1471" w:rsidP="00EF3A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Критерии оценивания практических работ по технологии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Оценка «5» 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тщательно спланирован труд и рационально организовано рабочее место;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задание выполнено качественно, без нарушения соответствующей  технологии;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правильно выполнялись приемы труда, самостоятельно и творчески выполнялась работа;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полностью соблюдались правила техники безопасности.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Оценка «4»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допущены незначительные недостатки в планировании труда и организации рабочего места;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задание выполнено  с небольшими отклонениями (в пределах нормы) от соответствующей технологии изготовления;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в основном правильно выполняются приемы труда;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работа выполнялась самостоятельно;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норма времени выполнена или </w:t>
      </w:r>
      <w:proofErr w:type="spellStart"/>
      <w:r w:rsidRPr="00EF3AD1">
        <w:rPr>
          <w:rFonts w:ascii="Times New Roman" w:hAnsi="Times New Roman"/>
          <w:sz w:val="28"/>
          <w:szCs w:val="28"/>
        </w:rPr>
        <w:t>недовыполнена</w:t>
      </w:r>
      <w:proofErr w:type="spellEnd"/>
      <w:r w:rsidRPr="00EF3AD1">
        <w:rPr>
          <w:rFonts w:ascii="Times New Roman" w:hAnsi="Times New Roman"/>
          <w:sz w:val="28"/>
          <w:szCs w:val="28"/>
        </w:rPr>
        <w:t xml:space="preserve"> 10-15 %;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полностью соблюдались правила техники безопасности.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Оценка «3»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имеют место недостатки в планировании труда и организации рабочего места;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задание выполнено с серьезными замечаниями  по соответствующей технологии изготовления;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отдельные приемы труда выполнялись неправильно;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самостоятельность в работе была низкой;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норма времени </w:t>
      </w:r>
      <w:proofErr w:type="spellStart"/>
      <w:r w:rsidRPr="00EF3AD1">
        <w:rPr>
          <w:rFonts w:ascii="Times New Roman" w:hAnsi="Times New Roman"/>
          <w:sz w:val="28"/>
          <w:szCs w:val="28"/>
        </w:rPr>
        <w:t>недовыполнена</w:t>
      </w:r>
      <w:proofErr w:type="spellEnd"/>
      <w:r w:rsidRPr="00EF3AD1">
        <w:rPr>
          <w:rFonts w:ascii="Times New Roman" w:hAnsi="Times New Roman"/>
          <w:sz w:val="28"/>
          <w:szCs w:val="28"/>
        </w:rPr>
        <w:t xml:space="preserve"> на 15-20 %;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lastRenderedPageBreak/>
        <w:t>не полностью соблюдались правила техники безопасности.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Оценка «2»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имеют место существенные недостатки в планировании труда и организации рабочего места;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неправильно выполнялись многие приемы труда;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самостоятельность в работе почти отсутствовала;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норма времени </w:t>
      </w:r>
      <w:proofErr w:type="spellStart"/>
      <w:r w:rsidRPr="00EF3AD1">
        <w:rPr>
          <w:rFonts w:ascii="Times New Roman" w:hAnsi="Times New Roman"/>
          <w:sz w:val="28"/>
          <w:szCs w:val="28"/>
        </w:rPr>
        <w:t>недовыполнена</w:t>
      </w:r>
      <w:proofErr w:type="spellEnd"/>
      <w:r w:rsidRPr="00EF3AD1">
        <w:rPr>
          <w:rFonts w:ascii="Times New Roman" w:hAnsi="Times New Roman"/>
          <w:sz w:val="28"/>
          <w:szCs w:val="28"/>
        </w:rPr>
        <w:t xml:space="preserve"> на 20-30 %;</w:t>
      </w:r>
    </w:p>
    <w:p w:rsidR="003B1471" w:rsidRPr="00EF3AD1" w:rsidRDefault="003B1471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не соблюдались многие правила техники безопасности.</w:t>
      </w:r>
    </w:p>
    <w:p w:rsidR="00A70FFA" w:rsidRPr="00EF3AD1" w:rsidRDefault="00A70FFA" w:rsidP="00EF3A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3AD1">
        <w:rPr>
          <w:rFonts w:ascii="Times New Roman" w:hAnsi="Times New Roman"/>
          <w:b/>
          <w:sz w:val="28"/>
          <w:szCs w:val="28"/>
        </w:rPr>
        <w:t>Содержание рабочей программы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3 класс -34 часа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Формы и образы природы – образец для мастера (</w:t>
      </w:r>
      <w:r w:rsidR="003C668F">
        <w:rPr>
          <w:rFonts w:ascii="Times New Roman" w:hAnsi="Times New Roman"/>
          <w:sz w:val="28"/>
          <w:szCs w:val="28"/>
        </w:rPr>
        <w:t>7</w:t>
      </w:r>
      <w:r w:rsidRPr="00EF3AD1">
        <w:rPr>
          <w:rFonts w:ascii="Times New Roman" w:hAnsi="Times New Roman"/>
          <w:sz w:val="28"/>
          <w:szCs w:val="28"/>
        </w:rPr>
        <w:t>.)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Рукотворный мир – мир «второй природы». Компьютерные технологии на службе человека, возможности их использования в создании рукотворного мира.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Образы природы в изделиях мастеров. Передача наиболее характерных деталей в условных формах оригами. Новые приемы изготовления изделий из бумаги способом складывания. Силуэт: красота линий и форм. Особенности силуэтных изображений, их разновидности и способы вырезания из бумаги. Выразительность силуэтных изображений. Изготовление узоров-силуэтов в квадрате и в полосе</w:t>
      </w:r>
      <w:r w:rsidR="003C668F">
        <w:rPr>
          <w:rFonts w:ascii="Times New Roman" w:hAnsi="Times New Roman"/>
          <w:sz w:val="28"/>
          <w:szCs w:val="28"/>
        </w:rPr>
        <w:t xml:space="preserve">. </w:t>
      </w:r>
      <w:r w:rsidRPr="00EF3AD1">
        <w:rPr>
          <w:rFonts w:ascii="Times New Roman" w:hAnsi="Times New Roman"/>
          <w:sz w:val="28"/>
          <w:szCs w:val="28"/>
        </w:rPr>
        <w:t>В данный раздел программы включены часы по региональному компоненту.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Вещи, создающие настроение праздника (9 ч.)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Зависимость выбора формы, цвета, деталей отделки в изделии от его назначения. Конструирование изделий определенного назначения (передача «характера и настроения» в вещах): пригласительных билетов и поздравительных открыток, настольных карточек, упаковок для подарков, елочных украшений. </w:t>
      </w:r>
    </w:p>
    <w:p w:rsidR="0038246E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Новые приемы построения форм и разметки деталей изделия. Разметка на листе неправильной формы с помощью угольника. Бумажная пластика. Конструирование объемных изделий из бумаги. Приемы работы с циркулем. Разметка деталей, построение форм с помощью циркуля. Конструирование и изготовление изделий с использованием циркуля.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Гармония стиля (9 ч.)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Общее понятие о стилевой гармонии в комплектах вещей. Конструирование и изготовление вещей с учетом требований стилевой гармонии; новые приемы обработки ткани. Изготовление простейшей выкройки из бумаги. Разметка и раскрой парных деталей. Синтепон; разметка деталей на синтепоне. Сборка и отделка изделий из ткани. 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Стилевые особенности записных книжек разного назначения. Конструирование записной книжки в мягкой обложке.</w:t>
      </w:r>
      <w:r w:rsidR="0038246E" w:rsidRPr="00EF3AD1">
        <w:rPr>
          <w:rFonts w:ascii="Times New Roman" w:hAnsi="Times New Roman"/>
          <w:sz w:val="28"/>
          <w:szCs w:val="28"/>
        </w:rPr>
        <w:t xml:space="preserve"> В </w:t>
      </w:r>
      <w:r w:rsidR="003C668F">
        <w:rPr>
          <w:rFonts w:ascii="Times New Roman" w:hAnsi="Times New Roman"/>
          <w:sz w:val="28"/>
          <w:szCs w:val="28"/>
        </w:rPr>
        <w:t xml:space="preserve">данный раздел программы включены </w:t>
      </w:r>
      <w:r w:rsidR="0038246E" w:rsidRPr="00EF3AD1">
        <w:rPr>
          <w:rFonts w:ascii="Times New Roman" w:hAnsi="Times New Roman"/>
          <w:sz w:val="28"/>
          <w:szCs w:val="28"/>
        </w:rPr>
        <w:t>час</w:t>
      </w:r>
      <w:r w:rsidR="003C668F">
        <w:rPr>
          <w:rFonts w:ascii="Times New Roman" w:hAnsi="Times New Roman"/>
          <w:sz w:val="28"/>
          <w:szCs w:val="28"/>
        </w:rPr>
        <w:t xml:space="preserve">ы </w:t>
      </w:r>
      <w:r w:rsidR="0038246E" w:rsidRPr="00EF3AD1">
        <w:rPr>
          <w:rFonts w:ascii="Times New Roman" w:hAnsi="Times New Roman"/>
          <w:sz w:val="28"/>
          <w:szCs w:val="28"/>
        </w:rPr>
        <w:t xml:space="preserve"> по региональному компоненту.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О</w:t>
      </w:r>
      <w:r w:rsidR="003C668F">
        <w:rPr>
          <w:rFonts w:ascii="Times New Roman" w:hAnsi="Times New Roman"/>
          <w:sz w:val="28"/>
          <w:szCs w:val="28"/>
        </w:rPr>
        <w:t xml:space="preserve">т мира природы – к миру вещей (9 </w:t>
      </w:r>
      <w:r w:rsidRPr="00EF3AD1">
        <w:rPr>
          <w:rFonts w:ascii="Times New Roman" w:hAnsi="Times New Roman"/>
          <w:sz w:val="28"/>
          <w:szCs w:val="28"/>
        </w:rPr>
        <w:t>ч.)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Чудесный материал – соломка. Конструирование изделий из соломки. Использование человеком конструктивных особенностей природных объектов </w:t>
      </w:r>
      <w:r w:rsidRPr="00EF3AD1">
        <w:rPr>
          <w:rFonts w:ascii="Times New Roman" w:hAnsi="Times New Roman"/>
          <w:sz w:val="28"/>
          <w:szCs w:val="28"/>
        </w:rPr>
        <w:lastRenderedPageBreak/>
        <w:t>в рукотворных изделиях. Неподвижные и подвижные соединения и их использование в конструкциях. Конструирование изделий с неподвижными и подвижными соединениями деталей.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В данный раздел программы включены часы по региональному компоненту.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Декоративная рамка для фото. Зависимость формы, декора рамки от особенностей обрамляемой фотографии или картины. Приемы изготовления декоративной рамки в технике барельефа. Изготовление праздничных сувениров и подарков к Новому году и Рождеству.</w:t>
      </w:r>
    </w:p>
    <w:p w:rsidR="00A70FFA" w:rsidRPr="00EF3AD1" w:rsidRDefault="00A70FFA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>В данный раздел программы включены часы по региональному компоненту.</w:t>
      </w:r>
    </w:p>
    <w:p w:rsidR="002A1575" w:rsidRPr="00EF3AD1" w:rsidRDefault="003C668F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3AD1">
        <w:rPr>
          <w:rFonts w:ascii="Times New Roman" w:hAnsi="Times New Roman"/>
          <w:sz w:val="28"/>
          <w:szCs w:val="28"/>
        </w:rPr>
        <w:t xml:space="preserve"> </w:t>
      </w:r>
    </w:p>
    <w:p w:rsidR="00835327" w:rsidRPr="00EF3AD1" w:rsidRDefault="00835327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5327" w:rsidRPr="00EF3AD1" w:rsidRDefault="00835327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5327" w:rsidRPr="00EF3AD1" w:rsidRDefault="00835327" w:rsidP="00EF3A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5327" w:rsidRPr="00A96303" w:rsidRDefault="00835327" w:rsidP="00EF3A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35327" w:rsidRPr="00A96303" w:rsidSect="0098657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1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9"/>
        <w:gridCol w:w="1320"/>
        <w:gridCol w:w="1181"/>
        <w:gridCol w:w="5298"/>
        <w:gridCol w:w="3530"/>
        <w:gridCol w:w="2688"/>
      </w:tblGrid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735EE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35EE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501" w:type="dxa"/>
            <w:gridSpan w:val="2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5298" w:type="dxa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530" w:type="dxa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2688" w:type="dxa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5EEC">
              <w:rPr>
                <w:rFonts w:ascii="Times New Roman" w:hAnsi="Times New Roman"/>
                <w:sz w:val="28"/>
                <w:szCs w:val="28"/>
              </w:rPr>
              <w:t>Фактич</w:t>
            </w:r>
            <w:proofErr w:type="spellEnd"/>
            <w:r w:rsidRPr="00735EE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14786" w:type="dxa"/>
            <w:gridSpan w:val="6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Узнаем, как работают мастера (1 ч.)</w:t>
            </w: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 xml:space="preserve">Знакомство с учебным предметом и </w:t>
            </w:r>
            <w:proofErr w:type="spellStart"/>
            <w:r w:rsidRPr="00735EEC">
              <w:rPr>
                <w:rFonts w:ascii="Times New Roman" w:hAnsi="Times New Roman"/>
                <w:sz w:val="28"/>
                <w:szCs w:val="28"/>
              </w:rPr>
              <w:t>учебно</w:t>
            </w:r>
            <w:proofErr w:type="spellEnd"/>
            <w:r w:rsidRPr="00735EEC">
              <w:rPr>
                <w:rFonts w:ascii="Times New Roman" w:hAnsi="Times New Roman"/>
                <w:sz w:val="28"/>
                <w:szCs w:val="28"/>
              </w:rPr>
              <w:t xml:space="preserve"> – методическим комплектом по технологии</w:t>
            </w:r>
          </w:p>
        </w:tc>
        <w:tc>
          <w:tcPr>
            <w:tcW w:w="353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14786" w:type="dxa"/>
            <w:gridSpan w:val="6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Учимся работать с разными материалами (12 ч.)</w:t>
            </w: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Лепим из пластилина. «Чудо – дерево»</w:t>
            </w:r>
          </w:p>
        </w:tc>
        <w:tc>
          <w:tcPr>
            <w:tcW w:w="3530" w:type="dxa"/>
            <w:vMerge w:val="restart"/>
          </w:tcPr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Развитие вариативности и гибкости мышления. Развитие сенсомоторной сферы.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Планировать работу, обсуждать объем работы. Производить оценку выполненной работы (своей и товарищей)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Решать задачи на воссоздание образцов. Классификацию различных конструкций, конструирование по моделям.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Развитие ассоциативного мышления, наблюдательности. Воспитание  аккуратности</w:t>
            </w: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«Мышиное семейство»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Дары осени. Осень в родном краю.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Складывание простых форм из бумаги. Складывание тюльпана.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Колоски. «Хлебный букет». Башкортостан – хлебный край.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«Собачка.  Веселые друзья»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«Цветущий луг».  Растения Башкортостана.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Аппликация из засушенных листьев.  «Золотая осень»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«Образы осени»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Работаем с яичной скорлупкой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Лепим из фольги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«Серебряный паучок»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14786" w:type="dxa"/>
            <w:gridSpan w:val="6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Поднимаемся по ступенькам мастерства (12 ч.)</w:t>
            </w: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Размечаем детали по шаблону. Аппликация «Снеговик»</w:t>
            </w:r>
          </w:p>
        </w:tc>
        <w:tc>
          <w:tcPr>
            <w:tcW w:w="3530" w:type="dxa"/>
            <w:vMerge w:val="restart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Развитие вариативности и гибкости мышления. Развитие сенсомоторной сферы.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Планировать работу, обсуждать объем работы. Производить оценку выполненной работы (своей и товарищей)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Решать задачи на воссоздание образцов. Классификацию различных конструкций, конструирование по моделям.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Развитие ассоциативного мышления, наблюдательности. Воспитание  аккуратности</w:t>
            </w: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Размечаем по линейке и сгибанием. Цепь из полос бумаги.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Образы зимней сказки. «Новогодняя елка»</w:t>
            </w:r>
          </w:p>
        </w:tc>
        <w:tc>
          <w:tcPr>
            <w:tcW w:w="3530" w:type="dxa"/>
            <w:vMerge w:val="restart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Развитие вариативности и гибкости мышления. Развитие сенсомоторной сферы.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Планировать работу, обсуждать объем работы. Производить оценку выполненной работы (своей и товарищей)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Решать задачи на воссоздание образцов. Классификацию различных конструкций, конструирование по моделям.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Развитие ассоциативного мышления, наблюдательности. Воспитание  аккуратности</w:t>
            </w: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«Сказочный заяц»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 xml:space="preserve">Работаем с </w:t>
            </w:r>
            <w:proofErr w:type="spellStart"/>
            <w:r w:rsidRPr="00735EEC">
              <w:rPr>
                <w:rFonts w:ascii="Times New Roman" w:hAnsi="Times New Roman"/>
                <w:sz w:val="28"/>
                <w:szCs w:val="28"/>
              </w:rPr>
              <w:t>крепированной</w:t>
            </w:r>
            <w:proofErr w:type="spellEnd"/>
            <w:r w:rsidRPr="00735EEC">
              <w:rPr>
                <w:rFonts w:ascii="Times New Roman" w:hAnsi="Times New Roman"/>
                <w:sz w:val="28"/>
                <w:szCs w:val="28"/>
              </w:rPr>
              <w:t xml:space="preserve"> бумагой. «Вьюнок»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«Цветок кактуса»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 xml:space="preserve">Учимся сгибать картон и плотную </w:t>
            </w:r>
            <w:proofErr w:type="spellStart"/>
            <w:r w:rsidRPr="00735EEC">
              <w:rPr>
                <w:rFonts w:ascii="Times New Roman" w:hAnsi="Times New Roman"/>
                <w:sz w:val="28"/>
                <w:szCs w:val="28"/>
              </w:rPr>
              <w:t>бумагу</w:t>
            </w:r>
            <w:proofErr w:type="gramStart"/>
            <w:r w:rsidRPr="00735EEC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735EEC">
              <w:rPr>
                <w:rFonts w:ascii="Times New Roman" w:hAnsi="Times New Roman"/>
                <w:sz w:val="28"/>
                <w:szCs w:val="28"/>
              </w:rPr>
              <w:t>ткрытка</w:t>
            </w:r>
            <w:proofErr w:type="spellEnd"/>
            <w:r w:rsidRPr="00735EEC">
              <w:rPr>
                <w:rFonts w:ascii="Times New Roman" w:hAnsi="Times New Roman"/>
                <w:sz w:val="28"/>
                <w:szCs w:val="28"/>
              </w:rPr>
              <w:t xml:space="preserve"> к дню защитника Отечества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Открытка для мамы.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Учимся работать с нитками и иглой. Кисточки - веснянки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Пришивание пуговиц.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Лучистая рамка.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Новая жизнь капсул «</w:t>
            </w:r>
            <w:proofErr w:type="gramStart"/>
            <w:r w:rsidRPr="00735EEC">
              <w:rPr>
                <w:rFonts w:ascii="Times New Roman" w:hAnsi="Times New Roman"/>
                <w:sz w:val="28"/>
                <w:szCs w:val="28"/>
              </w:rPr>
              <w:t>Киндер</w:t>
            </w:r>
            <w:proofErr w:type="gramEnd"/>
            <w:r w:rsidRPr="00735EEC">
              <w:rPr>
                <w:rFonts w:ascii="Times New Roman" w:hAnsi="Times New Roman"/>
                <w:sz w:val="28"/>
                <w:szCs w:val="28"/>
              </w:rPr>
              <w:t xml:space="preserve"> – сюрприз». Губка для обуви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14786" w:type="dxa"/>
            <w:gridSpan w:val="6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Конструируем и решаем задачи (8 ч.)</w:t>
            </w: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Аппликация из геометрических фигур «Парусник»</w:t>
            </w:r>
          </w:p>
        </w:tc>
        <w:tc>
          <w:tcPr>
            <w:tcW w:w="3530" w:type="dxa"/>
            <w:vMerge w:val="restart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Развитие вариативности и гибкости мышления. Развитие сенсомоторной сферы.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Планировать работу, обсуждать объем работы. Производить оценку выполненной работы (своей и товарищей)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Решать задачи на воссоздание образцов. Классификацию различных конструкций, конструирование по моделям.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Развитие ассоциативного мышления, наблюдательности. Воспитание  аккуратности</w:t>
            </w: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Узор из симметричных деталей. Башкирский орнамент.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Аппликация – задача «Птица». Птицы нашего края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Домик хитрого гнома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30.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Разные образы – разные способы работы. Аппликация «Салют».</w:t>
            </w:r>
          </w:p>
        </w:tc>
        <w:tc>
          <w:tcPr>
            <w:tcW w:w="3530" w:type="dxa"/>
            <w:vMerge w:val="restart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Развитие вариативности и гибкости мышления. Развитие сенсомоторной сферы.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Планировать работу, обсуждать объем работы. Производить оценку выполненной работы (своей и товарищей)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Решать задачи на воссоздание образцов. Классификацию различных конструкций, конструирование по моделям.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Развитие ассоциативного мышления, наблюдательности. Воспитание  аккуратности</w:t>
            </w: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Аппликация «Букет» Первоцветы Башкирии.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Работаем с набором «Конструктор». Конструирование букв.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76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1320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98" w:type="dxa"/>
          </w:tcPr>
          <w:p w:rsidR="00735EEC" w:rsidRPr="00735EEC" w:rsidRDefault="00735EEC" w:rsidP="00735EEC">
            <w:pPr>
              <w:spacing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Решение конструкторских задач</w:t>
            </w:r>
          </w:p>
        </w:tc>
        <w:tc>
          <w:tcPr>
            <w:tcW w:w="3530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404D55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2 класс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816"/>
        <w:gridCol w:w="990"/>
        <w:gridCol w:w="1131"/>
        <w:gridCol w:w="4946"/>
        <w:gridCol w:w="5092"/>
        <w:gridCol w:w="1811"/>
      </w:tblGrid>
      <w:tr w:rsidR="00404D55" w:rsidRPr="00404D55" w:rsidTr="006D2CC6">
        <w:trPr>
          <w:trHeight w:val="416"/>
        </w:trPr>
        <w:tc>
          <w:tcPr>
            <w:tcW w:w="816" w:type="dxa"/>
            <w:vMerge w:val="restart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1" w:type="dxa"/>
            <w:gridSpan w:val="2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946" w:type="dxa"/>
            <w:vMerge w:val="restart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5092" w:type="dxa"/>
            <w:vMerge w:val="restart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Универсальные</w:t>
            </w: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учебные действия</w:t>
            </w:r>
          </w:p>
        </w:tc>
        <w:tc>
          <w:tcPr>
            <w:tcW w:w="1811" w:type="dxa"/>
            <w:vMerge w:val="restart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404D55" w:rsidRPr="00404D55" w:rsidTr="006D2CC6">
        <w:tc>
          <w:tcPr>
            <w:tcW w:w="816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14786" w:type="dxa"/>
            <w:gridSpan w:val="6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b/>
                <w:sz w:val="24"/>
                <w:szCs w:val="24"/>
              </w:rPr>
              <w:t>Новые приемы работы и средства выразительности в изделиях (8 ч.)</w:t>
            </w: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Вводный урок. Повторение и обобщение </w:t>
            </w:r>
            <w:proofErr w:type="gramStart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ознакомление с содержанием работы на новый учебный год</w:t>
            </w:r>
          </w:p>
        </w:tc>
        <w:tc>
          <w:tcPr>
            <w:tcW w:w="5092" w:type="dxa"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вариативности и гибкости мышления. Развитие сенсомоторной сферы.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Коммуникативные 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Планировать работу, обсуждать объём работы. </w:t>
            </w:r>
            <w:proofErr w:type="gramStart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Производить оценку выполненной работы (своей и товарищей</w:t>
            </w:r>
            <w:proofErr w:type="gramEnd"/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Регулятивные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Решать задачи на воссоздание образцов. Классификацию различных конструкций, конструирование по моделям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Личностные 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ассоциативного мышления, наблюдательности. Воспитание аккуратности</w:t>
            </w: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Складывание простых форм из бумаги. Складывание тюльпана.</w:t>
            </w:r>
          </w:p>
        </w:tc>
        <w:tc>
          <w:tcPr>
            <w:tcW w:w="5092" w:type="dxa"/>
            <w:vMerge w:val="restart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«Цветущий луг». Растения Башкортостана.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Симметричные и асимметричные композиции.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Симметричные фигуры из бумаги.       Картина  для сказочного героя.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Аппликация из засушенных листьев. «Золотая осень». Деревья, растущие в твоем городе.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«Образы осени». Композиция из засушенных растений. «Лесная скульптура».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Композиция из </w:t>
            </w:r>
            <w:proofErr w:type="gramStart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природных</w:t>
            </w:r>
            <w:proofErr w:type="gramEnd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материалов на пластилине.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14786" w:type="dxa"/>
            <w:gridSpan w:val="6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b/>
                <w:sz w:val="24"/>
                <w:szCs w:val="24"/>
              </w:rPr>
              <w:t>Разметка прямоугольника от двух прямых углов. Конструирование и оформление изделий для праздника (9 ч.)</w:t>
            </w: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 xml:space="preserve">Построение прямоугольника от двух прямых углов. </w:t>
            </w:r>
          </w:p>
        </w:tc>
        <w:tc>
          <w:tcPr>
            <w:tcW w:w="5092" w:type="dxa"/>
            <w:vMerge w:val="restart"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вариативности и гибкости мышления. Развитие сенсомоторной сферы.</w:t>
            </w:r>
          </w:p>
          <w:p w:rsidR="00404D55" w:rsidRPr="00404D55" w:rsidRDefault="00404D55" w:rsidP="00404D55">
            <w:pPr>
              <w:tabs>
                <w:tab w:val="left" w:pos="3217"/>
              </w:tabs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Коммуникативные </w:t>
            </w: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ab/>
            </w:r>
          </w:p>
          <w:p w:rsidR="00404D55" w:rsidRPr="00404D55" w:rsidRDefault="00404D55" w:rsidP="00404D55">
            <w:pPr>
              <w:tabs>
                <w:tab w:val="left" w:pos="3217"/>
              </w:tabs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Производить оценку выполненной работы (своей  и товарищей)</w:t>
            </w:r>
          </w:p>
          <w:p w:rsidR="00404D55" w:rsidRPr="00404D55" w:rsidRDefault="00404D55" w:rsidP="00404D5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Регулятивные</w:t>
            </w:r>
          </w:p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Решать задачи на воссоздание образцов. Классификацию различных конструкций, конструирование по моделям.</w:t>
            </w:r>
          </w:p>
          <w:p w:rsidR="00404D55" w:rsidRPr="00404D55" w:rsidRDefault="00404D55" w:rsidP="00404D5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Личностные</w:t>
            </w:r>
          </w:p>
          <w:p w:rsidR="00404D55" w:rsidRPr="00404D55" w:rsidRDefault="00404D55" w:rsidP="00404D5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Развитие ассоциативного мышления, наблюдательности. Воспитание аккуратности, умение планировать работу, обсуждать объём работы</w:t>
            </w: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Развертка. Подставка для кисти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 и конструкция открытки. Новогодняя открытка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Конструирование прямоугольной развертки </w:t>
            </w:r>
            <w:proofErr w:type="spellStart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обьемного</w:t>
            </w:r>
            <w:proofErr w:type="spellEnd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изделия. Подарочная коробочка.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Комбинированная     работа: подвеска    к подарочной упаковке.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Новые приемы бумажной пластики. Фонарик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Размечаем   по   линейке   и сгибанием. Цепь из полос бумаги. Гирлянда без клея.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Конструрование</w:t>
            </w:r>
            <w:proofErr w:type="spellEnd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объемных изделий. Елочка из треугольников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Образы зимней сказки. «Новогодняя ёлка»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rPr>
          <w:trHeight w:val="471"/>
        </w:trPr>
        <w:tc>
          <w:tcPr>
            <w:tcW w:w="14786" w:type="dxa"/>
            <w:gridSpan w:val="6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b/>
                <w:sz w:val="24"/>
                <w:szCs w:val="24"/>
              </w:rPr>
              <w:t>Изделия по мотивам народных образцов (4 ч.)</w:t>
            </w: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Весеннее      символическое печенье «Тетерки». Праздник весны в родном крае.</w:t>
            </w:r>
          </w:p>
        </w:tc>
        <w:tc>
          <w:tcPr>
            <w:tcW w:w="5092" w:type="dxa"/>
            <w:vMerge w:val="restart"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вариативности и гибкости мышления. Развитие сенсомоторной сферы. Коммуникативные</w:t>
            </w:r>
            <w:proofErr w:type="gramStart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</w:t>
            </w:r>
            <w:proofErr w:type="gramEnd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ланировать работу, обсуждать объём работы. Производить</w:t>
            </w: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оценку выполненной работы</w:t>
            </w: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04D5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(</w:t>
            </w: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своей и товарищей)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Регулятивные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Решать задачи на воссоздание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образцов. Классификацию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различных конструкций,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конструирование по моделям.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Личностные</w:t>
            </w:r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Развитие </w:t>
            </w:r>
            <w:proofErr w:type="gramStart"/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ассоциативного</w:t>
            </w:r>
            <w:proofErr w:type="gramEnd"/>
          </w:p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мышления, наблюдательности.</w:t>
            </w:r>
          </w:p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Воспитание аккуратности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Игрушка по мотивам народных образцов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Народная глиняная игрушка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Птица – солнце из дерева и щепы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14786" w:type="dxa"/>
            <w:gridSpan w:val="6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b/>
                <w:sz w:val="24"/>
                <w:szCs w:val="24"/>
              </w:rPr>
              <w:t>Обработка ткани. Изделия из ткани (7 часов)</w:t>
            </w: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Разметка по шаблону. </w:t>
            </w:r>
          </w:p>
        </w:tc>
        <w:tc>
          <w:tcPr>
            <w:tcW w:w="5092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23.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tabs>
                <w:tab w:val="left" w:pos="916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Игольница в обложке.</w:t>
            </w:r>
          </w:p>
        </w:tc>
        <w:tc>
          <w:tcPr>
            <w:tcW w:w="5092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24.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Разметка продергиванием нити. </w:t>
            </w:r>
          </w:p>
        </w:tc>
        <w:tc>
          <w:tcPr>
            <w:tcW w:w="5092" w:type="dxa"/>
            <w:vMerge w:val="restart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25.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Полотняное переплетение нитей в тканях.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26.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Шов «вперед иголку». 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27.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Вышивание салфетки.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28.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Декоративная игольница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14786" w:type="dxa"/>
            <w:gridSpan w:val="6"/>
          </w:tcPr>
          <w:p w:rsidR="00404D55" w:rsidRPr="00404D55" w:rsidRDefault="00404D55" w:rsidP="00404D5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b/>
                <w:sz w:val="24"/>
                <w:szCs w:val="24"/>
              </w:rPr>
              <w:t>Декоративно-прикладные изделия различного назначения (6 ч</w:t>
            </w: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29.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Мозаика на пластилине</w:t>
            </w:r>
          </w:p>
        </w:tc>
        <w:tc>
          <w:tcPr>
            <w:tcW w:w="5092" w:type="dxa"/>
            <w:vMerge w:val="restart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b/>
                <w:sz w:val="24"/>
                <w:szCs w:val="24"/>
              </w:rPr>
              <w:t>Познавательные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Развитие вариативности и гибкости мышления. Развитие сенсомоторной сферы. Коммуникативные</w:t>
            </w:r>
            <w:proofErr w:type="gramStart"/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 xml:space="preserve"> П</w:t>
            </w:r>
            <w:proofErr w:type="gramEnd"/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ланировать работу, обсуждать объём работы. Производить оценку выполненной работы (своей и товарищей)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b/>
                <w:sz w:val="24"/>
                <w:szCs w:val="24"/>
              </w:rPr>
              <w:t>Регулятивные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Решать задачи на воссоздание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образцов. Классификацию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различных конструкций,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конструирование по моделям.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b/>
                <w:sz w:val="24"/>
                <w:szCs w:val="24"/>
              </w:rPr>
              <w:t>Личностные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ассоциативного</w:t>
            </w:r>
            <w:proofErr w:type="gramEnd"/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мышления, наблюдательности.</w:t>
            </w:r>
          </w:p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Воспитание аккуратности</w:t>
            </w: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30.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Мозаичная композиция из цветной бумаги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31.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Барельеф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32.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Ваза для цветов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33.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Книжка - календарь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04D55" w:rsidRPr="00404D55" w:rsidTr="006D2CC6">
        <w:tc>
          <w:tcPr>
            <w:tcW w:w="816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4D55">
              <w:rPr>
                <w:rFonts w:ascii="Times New Roman" w:eastAsiaTheme="minorHAnsi" w:hAnsi="Times New Roman"/>
                <w:sz w:val="24"/>
                <w:szCs w:val="24"/>
              </w:rPr>
              <w:t>34.</w:t>
            </w:r>
          </w:p>
        </w:tc>
        <w:tc>
          <w:tcPr>
            <w:tcW w:w="990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46" w:type="dxa"/>
          </w:tcPr>
          <w:p w:rsidR="00404D55" w:rsidRPr="00404D55" w:rsidRDefault="00404D55" w:rsidP="00404D5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4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Украшение коробки. Башкирские национальные узоры.</w:t>
            </w:r>
          </w:p>
        </w:tc>
        <w:tc>
          <w:tcPr>
            <w:tcW w:w="5092" w:type="dxa"/>
            <w:vMerge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404D55" w:rsidRPr="00404D55" w:rsidRDefault="00404D55" w:rsidP="00404D5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404D55" w:rsidRDefault="00404D55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681B" w:rsidRP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5EEC">
        <w:rPr>
          <w:rFonts w:ascii="Times New Roman" w:hAnsi="Times New Roman"/>
          <w:b/>
          <w:sz w:val="28"/>
          <w:szCs w:val="28"/>
        </w:rPr>
        <w:t>Календарно-тематическое планирование 3 класс</w:t>
      </w:r>
    </w:p>
    <w:tbl>
      <w:tblPr>
        <w:tblpPr w:leftFromText="180" w:rightFromText="180" w:vertAnchor="text" w:horzAnchor="margin" w:tblpY="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976"/>
        <w:gridCol w:w="1740"/>
        <w:gridCol w:w="5624"/>
        <w:gridCol w:w="252"/>
        <w:gridCol w:w="3473"/>
        <w:gridCol w:w="1881"/>
      </w:tblGrid>
      <w:tr w:rsidR="00735EEC" w:rsidRPr="00A96303" w:rsidTr="0088723B">
        <w:trPr>
          <w:trHeight w:val="610"/>
        </w:trPr>
        <w:tc>
          <w:tcPr>
            <w:tcW w:w="840" w:type="dxa"/>
          </w:tcPr>
          <w:p w:rsidR="00735EEC" w:rsidRPr="00A96303" w:rsidRDefault="00735EEC" w:rsidP="008872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п\</w:t>
            </w:r>
            <w:proofErr w:type="gramStart"/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71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6" w:type="dxa"/>
            <w:gridSpan w:val="2"/>
            <w:vMerge w:val="restart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Тема урока</w:t>
            </w:r>
          </w:p>
        </w:tc>
        <w:tc>
          <w:tcPr>
            <w:tcW w:w="3473" w:type="dxa"/>
            <w:vMerge w:val="restart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1881" w:type="dxa"/>
            <w:vMerge w:val="restart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Примечание.</w:t>
            </w:r>
          </w:p>
        </w:tc>
      </w:tr>
      <w:tr w:rsidR="00735EEC" w:rsidRPr="00A96303" w:rsidTr="0088723B">
        <w:trPr>
          <w:trHeight w:val="873"/>
        </w:trPr>
        <w:tc>
          <w:tcPr>
            <w:tcW w:w="840" w:type="dxa"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фактически</w:t>
            </w:r>
          </w:p>
        </w:tc>
        <w:tc>
          <w:tcPr>
            <w:tcW w:w="5876" w:type="dxa"/>
            <w:gridSpan w:val="2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3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1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14786" w:type="dxa"/>
            <w:gridSpan w:val="7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Формы и образы природы – образец для мастера (7)</w:t>
            </w:r>
          </w:p>
        </w:tc>
      </w:tr>
      <w:tr w:rsidR="00735EEC" w:rsidRPr="00A96303" w:rsidTr="0088723B">
        <w:trPr>
          <w:trHeight w:val="649"/>
        </w:trPr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Техника безопасности на уроке. Образы природы и творения человека. Оригами.</w:t>
            </w:r>
          </w:p>
        </w:tc>
        <w:tc>
          <w:tcPr>
            <w:tcW w:w="3473" w:type="dxa"/>
            <w:vMerge w:val="restart"/>
            <w:tcBorders>
              <w:top w:val="nil"/>
              <w:bottom w:val="single" w:sz="4" w:space="0" w:color="auto"/>
            </w:tcBorders>
          </w:tcPr>
          <w:p w:rsidR="00735EEC" w:rsidRPr="00A96303" w:rsidRDefault="00735EEC" w:rsidP="0088723B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 xml:space="preserve"> Личностные:</w:t>
            </w:r>
          </w:p>
          <w:p w:rsidR="00735EEC" w:rsidRPr="00A96303" w:rsidRDefault="00735EEC" w:rsidP="0088723B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 xml:space="preserve">оценивать жизненные ситуации с точки зрения собственных ощущений соотносить их с общепринятыми нормами и ценностями; </w:t>
            </w:r>
            <w:r w:rsidRPr="00A96303">
              <w:rPr>
                <w:rFonts w:ascii="Times New Roman" w:hAnsi="Times New Roman"/>
                <w:iCs/>
                <w:sz w:val="24"/>
                <w:szCs w:val="24"/>
              </w:rPr>
              <w:t>оценивать</w:t>
            </w:r>
            <w:r w:rsidRPr="00A96303">
              <w:rPr>
                <w:rFonts w:ascii="Times New Roman" w:hAnsi="Times New Roman"/>
                <w:sz w:val="24"/>
                <w:szCs w:val="24"/>
              </w:rPr>
              <w:t xml:space="preserve"> (поступки) в предложенных ситуациях.</w:t>
            </w:r>
          </w:p>
          <w:p w:rsidR="00735EEC" w:rsidRPr="00A96303" w:rsidRDefault="00735EEC" w:rsidP="0088723B">
            <w:pPr>
              <w:pStyle w:val="3"/>
              <w:spacing w:before="0"/>
              <w:ind w:firstLine="85"/>
              <w:jc w:val="both"/>
              <w:rPr>
                <w:b w:val="0"/>
                <w:sz w:val="24"/>
                <w:szCs w:val="24"/>
              </w:rPr>
            </w:pPr>
            <w:r w:rsidRPr="00A96303">
              <w:rPr>
                <w:sz w:val="24"/>
                <w:szCs w:val="24"/>
              </w:rPr>
              <w:t>Регулятивные</w:t>
            </w:r>
          </w:p>
          <w:p w:rsidR="00735EEC" w:rsidRPr="00A96303" w:rsidRDefault="00735EEC" w:rsidP="0088723B">
            <w:pPr>
              <w:pStyle w:val="3"/>
              <w:spacing w:before="0"/>
              <w:ind w:firstLine="85"/>
              <w:jc w:val="both"/>
              <w:rPr>
                <w:b w:val="0"/>
                <w:sz w:val="24"/>
                <w:szCs w:val="24"/>
              </w:rPr>
            </w:pPr>
            <w:r w:rsidRPr="00A96303">
              <w:rPr>
                <w:b w:val="0"/>
                <w:sz w:val="24"/>
                <w:szCs w:val="24"/>
              </w:rPr>
              <w:t>самостоятельно формулировать цель урока после предварительного обсуждения; уметь с помощью учителя анализировать предложенное задание, отделять известное и неизвестное;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A96303">
              <w:rPr>
                <w:b w:val="0"/>
                <w:sz w:val="24"/>
                <w:szCs w:val="24"/>
              </w:rPr>
              <w:t>-уметь совместно с учителем выявлять и формулировать учебную проблему;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sz w:val="24"/>
                <w:szCs w:val="24"/>
              </w:rPr>
            </w:pPr>
            <w:r w:rsidRPr="00A96303">
              <w:rPr>
                <w:sz w:val="24"/>
                <w:szCs w:val="24"/>
              </w:rPr>
              <w:t>Познавательные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A96303">
              <w:rPr>
                <w:b w:val="0"/>
                <w:sz w:val="24"/>
                <w:szCs w:val="24"/>
              </w:rPr>
              <w:t>искать и отбирать необходимые для решения учебной задачи источники информации в учебнике (текст, иллюстрация, схема, чертёж, инструкционная карта), энциклопедиях, справочниках, Интернете;</w:t>
            </w:r>
            <w:r w:rsidRPr="00A96303">
              <w:rPr>
                <w:b w:val="0"/>
                <w:iCs/>
                <w:sz w:val="24"/>
                <w:szCs w:val="24"/>
              </w:rPr>
              <w:t xml:space="preserve"> добывать</w:t>
            </w:r>
            <w:r w:rsidRPr="00A96303">
              <w:rPr>
                <w:b w:val="0"/>
                <w:sz w:val="24"/>
                <w:szCs w:val="24"/>
              </w:rPr>
              <w:t xml:space="preserve"> новые знания в процессе наблюдений, рассуждений и обсуждений материалов учебника, выполнения пробных </w:t>
            </w:r>
            <w:r w:rsidRPr="00A96303">
              <w:rPr>
                <w:b w:val="0"/>
                <w:sz w:val="24"/>
                <w:szCs w:val="24"/>
              </w:rPr>
              <w:lastRenderedPageBreak/>
              <w:t xml:space="preserve">поисковых упражнений; 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sz w:val="24"/>
                <w:szCs w:val="24"/>
              </w:rPr>
            </w:pPr>
            <w:r w:rsidRPr="00A96303">
              <w:rPr>
                <w:sz w:val="24"/>
                <w:szCs w:val="24"/>
              </w:rPr>
              <w:t>Коммуникативные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A96303">
              <w:rPr>
                <w:b w:val="0"/>
                <w:sz w:val="24"/>
                <w:szCs w:val="24"/>
              </w:rPr>
              <w:t xml:space="preserve">донести свою позицию до других: оформлять свои мысли в устной и письменной речи с учётом своих учебных и жизненных речевых ситуаций; донести свою позицию до других: высказывать свою точку зрения и пытаться её обосновать;   </w:t>
            </w:r>
            <w:r w:rsidRPr="00A96303">
              <w:rPr>
                <w:sz w:val="24"/>
                <w:szCs w:val="24"/>
              </w:rPr>
              <w:tab/>
            </w: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Оригами. Выполнение фигур с движущимися частями.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Силуэт. Узоры – силуэты из бумаги. Силуэты птиц родного края.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 xml:space="preserve">Мастера эстампа Башкортостана </w:t>
            </w:r>
            <w:proofErr w:type="spellStart"/>
            <w:r w:rsidRPr="00A96303">
              <w:rPr>
                <w:rFonts w:ascii="Times New Roman" w:hAnsi="Times New Roman"/>
                <w:sz w:val="24"/>
                <w:szCs w:val="24"/>
              </w:rPr>
              <w:t>Р.Харисов</w:t>
            </w:r>
            <w:proofErr w:type="spellEnd"/>
            <w:r w:rsidRPr="00A963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6303">
              <w:rPr>
                <w:rFonts w:ascii="Times New Roman" w:hAnsi="Times New Roman"/>
                <w:sz w:val="24"/>
                <w:szCs w:val="24"/>
              </w:rPr>
              <w:t>А.Терегулов</w:t>
            </w:r>
            <w:proofErr w:type="spellEnd"/>
            <w:r w:rsidRPr="00A96303">
              <w:rPr>
                <w:rFonts w:ascii="Times New Roman" w:hAnsi="Times New Roman"/>
                <w:sz w:val="24"/>
                <w:szCs w:val="24"/>
              </w:rPr>
              <w:t>. Выполнение композиции в технике эстампа.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Коллаж из ткани и бумаги. Особенности работы с тканью.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Коллаж из ткани и бумаги. Окончание работы.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 xml:space="preserve">Любимые сказки башкирских поэтов. Композиция «Сказочная птица». 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rPr>
          <w:trHeight w:val="919"/>
        </w:trPr>
        <w:tc>
          <w:tcPr>
            <w:tcW w:w="3556" w:type="dxa"/>
            <w:gridSpan w:val="3"/>
            <w:vMerge w:val="restart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  <w:vMerge w:val="restart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3556" w:type="dxa"/>
            <w:gridSpan w:val="3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  <w:tcBorders>
              <w:bottom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14786" w:type="dxa"/>
            <w:gridSpan w:val="7"/>
          </w:tcPr>
          <w:p w:rsidR="00735EEC" w:rsidRPr="00A96303" w:rsidRDefault="00735EEC" w:rsidP="008872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5EEC" w:rsidRPr="00A96303" w:rsidRDefault="00735EEC" w:rsidP="008872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Вещи, создающие настроение праздника (9 ч)</w:t>
            </w: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Поздравительная открытка с окошком.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 w:val="restart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 xml:space="preserve">принимать </w:t>
            </w:r>
            <w:r w:rsidRPr="00A96303">
              <w:rPr>
                <w:rFonts w:ascii="Times New Roman" w:hAnsi="Times New Roman"/>
                <w:iCs/>
                <w:sz w:val="24"/>
                <w:szCs w:val="24"/>
              </w:rPr>
              <w:t xml:space="preserve">другие мнения и высказывания, уважительно относиться к ним; </w:t>
            </w:r>
            <w:r w:rsidRPr="00A96303">
              <w:rPr>
                <w:rFonts w:ascii="Times New Roman" w:hAnsi="Times New Roman"/>
                <w:sz w:val="24"/>
                <w:szCs w:val="24"/>
              </w:rPr>
              <w:t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A96303">
              <w:rPr>
                <w:b w:val="0"/>
                <w:sz w:val="24"/>
                <w:szCs w:val="24"/>
              </w:rPr>
              <w:t xml:space="preserve">самостоятельно формулировать цель урока после предварительного обсуждения; выполнять задание по составленному под контролем учителя плану, </w:t>
            </w:r>
            <w:r w:rsidRPr="00A96303">
              <w:rPr>
                <w:b w:val="0"/>
                <w:sz w:val="24"/>
                <w:szCs w:val="24"/>
              </w:rPr>
              <w:lastRenderedPageBreak/>
              <w:t>сверять свои действия с ним;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sz w:val="24"/>
                <w:szCs w:val="24"/>
              </w:rPr>
            </w:pPr>
            <w:r w:rsidRPr="00A96303">
              <w:rPr>
                <w:sz w:val="24"/>
                <w:szCs w:val="24"/>
              </w:rPr>
              <w:t>Познавательные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A96303">
              <w:rPr>
                <w:b w:val="0"/>
                <w:sz w:val="24"/>
                <w:szCs w:val="24"/>
              </w:rPr>
              <w:t>перерабатывать полученную информацию: сравнивать и классифицировать факты и явления;</w:t>
            </w:r>
            <w:r w:rsidRPr="00A96303">
              <w:rPr>
                <w:sz w:val="24"/>
                <w:szCs w:val="24"/>
              </w:rPr>
              <w:t xml:space="preserve"> </w:t>
            </w:r>
            <w:r w:rsidRPr="00A96303">
              <w:rPr>
                <w:b w:val="0"/>
                <w:sz w:val="24"/>
                <w:szCs w:val="24"/>
              </w:rPr>
              <w:t>определять причинно-следственные связи изучаемых явлений, событий;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A96303">
              <w:rPr>
                <w:b w:val="0"/>
                <w:iCs/>
                <w:sz w:val="24"/>
                <w:szCs w:val="24"/>
              </w:rPr>
              <w:t>д</w:t>
            </w:r>
            <w:r w:rsidRPr="00A96303">
              <w:rPr>
                <w:b w:val="0"/>
                <w:sz w:val="24"/>
                <w:szCs w:val="24"/>
              </w:rPr>
              <w:t xml:space="preserve">елать выводы на основе </w:t>
            </w:r>
            <w:r w:rsidRPr="00A96303">
              <w:rPr>
                <w:b w:val="0"/>
                <w:iCs/>
                <w:sz w:val="24"/>
                <w:szCs w:val="24"/>
              </w:rPr>
              <w:t>обобщения</w:t>
            </w:r>
            <w:r w:rsidRPr="00A96303">
              <w:rPr>
                <w:b w:val="0"/>
                <w:sz w:val="24"/>
                <w:szCs w:val="24"/>
              </w:rPr>
              <w:t xml:space="preserve"> полученных знаний;</w:t>
            </w:r>
          </w:p>
          <w:p w:rsidR="00735EEC" w:rsidRPr="00A96303" w:rsidRDefault="00735EEC" w:rsidP="0088723B">
            <w:pPr>
              <w:pStyle w:val="3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A96303">
              <w:rPr>
                <w:b w:val="0"/>
                <w:sz w:val="24"/>
                <w:szCs w:val="24"/>
              </w:rPr>
              <w:t>преобразовывать информацию: представлять информацию в виде текста, таблицы, схемы (в информационных проектах).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Изготовление фигурной открытки.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303"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 w:rsidRPr="00A96303">
              <w:rPr>
                <w:rFonts w:ascii="Times New Roman" w:hAnsi="Times New Roman"/>
                <w:sz w:val="24"/>
                <w:szCs w:val="24"/>
              </w:rPr>
              <w:t>. Ребристый шар.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303"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 w:rsidRPr="00A96303">
              <w:rPr>
                <w:rFonts w:ascii="Times New Roman" w:hAnsi="Times New Roman"/>
                <w:sz w:val="24"/>
                <w:szCs w:val="24"/>
              </w:rPr>
              <w:t>. Ребристый шар. Окончание работы.</w:t>
            </w:r>
          </w:p>
        </w:tc>
        <w:tc>
          <w:tcPr>
            <w:tcW w:w="3473" w:type="dxa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Конструирование из бумаги. Упаковка для подарка «Домик».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Упаковка для подарка «Домик». Декорирование изделия.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6303"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 w:rsidRPr="00A96303">
              <w:rPr>
                <w:rFonts w:ascii="Times New Roman" w:hAnsi="Times New Roman"/>
                <w:sz w:val="24"/>
                <w:szCs w:val="24"/>
              </w:rPr>
              <w:t>. Дед Мороз и Снегурочка.</w:t>
            </w:r>
          </w:p>
        </w:tc>
        <w:tc>
          <w:tcPr>
            <w:tcW w:w="3473" w:type="dxa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Конструирование из бумаги и картона. Рождественская звезда.</w:t>
            </w:r>
          </w:p>
        </w:tc>
        <w:tc>
          <w:tcPr>
            <w:tcW w:w="3473" w:type="dxa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gridSpan w:val="2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Конструирование из бумаги. Подарочная корзиночка.</w:t>
            </w:r>
          </w:p>
        </w:tc>
        <w:tc>
          <w:tcPr>
            <w:tcW w:w="3473" w:type="dxa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14786" w:type="dxa"/>
            <w:gridSpan w:val="7"/>
          </w:tcPr>
          <w:p w:rsidR="00735EEC" w:rsidRPr="00B43974" w:rsidRDefault="00735EEC" w:rsidP="0088723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974">
              <w:rPr>
                <w:rFonts w:ascii="Times New Roman" w:hAnsi="Times New Roman"/>
                <w:b/>
                <w:sz w:val="24"/>
                <w:szCs w:val="24"/>
              </w:rPr>
              <w:t>Гармония стиля (9  ч)</w:t>
            </w: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Работа с тканью. Прихватка для горячей посуды. Раскрой ткани и подкладки.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 w:val="restart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описывать свои чувства и ощущения от созерцаемых произведений искусства, изделий декоративно-прикладного характера, уважительно относиться к результатам труда мастеров;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выполнять задание по составленному под контролем учителя плану, сверять свои действия с ним;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A96303">
              <w:rPr>
                <w:rFonts w:ascii="Times New Roman" w:hAnsi="Times New Roman"/>
                <w:sz w:val="24"/>
                <w:szCs w:val="24"/>
              </w:rPr>
              <w:t xml:space="preserve">елать выводы на основе </w:t>
            </w:r>
            <w:r w:rsidRPr="00A96303">
              <w:rPr>
                <w:rFonts w:ascii="Times New Roman" w:hAnsi="Times New Roman"/>
                <w:iCs/>
                <w:sz w:val="24"/>
                <w:szCs w:val="24"/>
              </w:rPr>
              <w:t>обобщения</w:t>
            </w:r>
            <w:r w:rsidRPr="00A96303">
              <w:rPr>
                <w:rFonts w:ascii="Times New Roman" w:hAnsi="Times New Roman"/>
                <w:sz w:val="24"/>
                <w:szCs w:val="24"/>
              </w:rPr>
              <w:t xml:space="preserve"> полученных знаний; преобразовывать информацию: представлять информацию в виде текста, таблицы, схемы (в информационных проектах).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слушать других, пытаться принимать другую точку зрения, быть готовым изменить свою точку зрения;</w:t>
            </w: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6303">
              <w:rPr>
                <w:rFonts w:ascii="Times New Roman" w:hAnsi="Times New Roman"/>
                <w:sz w:val="24"/>
                <w:szCs w:val="24"/>
              </w:rPr>
              <w:t>уметь сотрудничать, выполняя различные роли в группе, в совместном решении проблемы (задачи)</w:t>
            </w:r>
            <w:proofErr w:type="gramStart"/>
            <w:r w:rsidRPr="00A96303"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 w:rsidRPr="00A96303">
              <w:rPr>
                <w:rFonts w:ascii="Times New Roman" w:hAnsi="Times New Roman"/>
                <w:sz w:val="24"/>
                <w:szCs w:val="24"/>
              </w:rPr>
              <w:t>важительно относиться к позиции другого, пытаться договариваться.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 xml:space="preserve"> Работа с тканью. Прихватка для горячей посуды. Сшивание деталей.</w:t>
            </w:r>
          </w:p>
        </w:tc>
        <w:tc>
          <w:tcPr>
            <w:tcW w:w="3725" w:type="dxa"/>
            <w:gridSpan w:val="2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Работа с тканью. Грелка на чайник.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Сервиз. Лепка из пластилина.</w:t>
            </w:r>
          </w:p>
        </w:tc>
        <w:tc>
          <w:tcPr>
            <w:tcW w:w="3725" w:type="dxa"/>
            <w:gridSpan w:val="2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Сервиз. Роспись изделия. Башкирский орнамент.</w:t>
            </w:r>
          </w:p>
        </w:tc>
        <w:tc>
          <w:tcPr>
            <w:tcW w:w="3725" w:type="dxa"/>
            <w:gridSpan w:val="2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Настольная карточка. Работа с бумагой.</w:t>
            </w:r>
          </w:p>
        </w:tc>
        <w:tc>
          <w:tcPr>
            <w:tcW w:w="3725" w:type="dxa"/>
            <w:gridSpan w:val="2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Обложка для книги из ткани. Башкирский орнамент.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Монограмма. Стебельчатый шов.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8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976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Простой переплёт. Записная книжка.</w:t>
            </w:r>
          </w:p>
        </w:tc>
        <w:tc>
          <w:tcPr>
            <w:tcW w:w="3725" w:type="dxa"/>
            <w:gridSpan w:val="2"/>
            <w:vMerge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96303" w:rsidTr="0088723B">
        <w:tc>
          <w:tcPr>
            <w:tcW w:w="9180" w:type="dxa"/>
            <w:gridSpan w:val="4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3974">
              <w:rPr>
                <w:rFonts w:ascii="Times New Roman" w:hAnsi="Times New Roman"/>
                <w:b/>
                <w:sz w:val="24"/>
                <w:szCs w:val="24"/>
              </w:rPr>
              <w:t>От мира природы – к миру вещей (9ч</w:t>
            </w:r>
            <w:proofErr w:type="gramStart"/>
            <w:r w:rsidRPr="00B43974">
              <w:rPr>
                <w:rFonts w:ascii="Times New Roman" w:hAnsi="Times New Roman"/>
                <w:b/>
                <w:sz w:val="24"/>
                <w:szCs w:val="24"/>
              </w:rPr>
              <w:t xml:space="preserve"> )</w:t>
            </w:r>
            <w:proofErr w:type="gramEnd"/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описывать свои чувства и ощущения от созерцаемых произведений искусства, изделий декоративно-прикладного характера, уважительно относиться к результатам труда мастеров;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принимать </w:t>
            </w:r>
            <w:r w:rsidRPr="00A96303">
              <w:rPr>
                <w:rFonts w:ascii="Times New Roman" w:hAnsi="Times New Roman"/>
                <w:iCs/>
                <w:sz w:val="24"/>
                <w:szCs w:val="24"/>
              </w:rPr>
              <w:t>другие мнения и высказывания, уважительно относиться к ним;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самостоятельно формулировать цель урока после предварительного обсуждения;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96303">
              <w:rPr>
                <w:rFonts w:ascii="Times New Roman" w:hAnsi="Times New Roman"/>
                <w:sz w:val="24"/>
                <w:szCs w:val="24"/>
              </w:rPr>
              <w:t>уметь с помощью учителя анализировать предложенное задание, отделять известное и неизвестное; под контролем учителя выполнять пробные поисковые действия (упражнения) для выявления оптимального решения проблемы (задачи); выполнять задание по составленному под контролем учителя плану, сверять свои действия с ним;</w:t>
            </w:r>
            <w:proofErr w:type="gramEnd"/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-искать и отбирать необходимые для решения учебной задачи источники информации;</w:t>
            </w:r>
            <w:r w:rsidRPr="00A9630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A96303">
              <w:rPr>
                <w:rFonts w:ascii="Times New Roman" w:hAnsi="Times New Roman"/>
                <w:sz w:val="24"/>
                <w:szCs w:val="24"/>
              </w:rPr>
              <w:t xml:space="preserve">делать </w:t>
            </w:r>
            <w:r w:rsidRPr="00A963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выводы на основе </w:t>
            </w:r>
            <w:r w:rsidRPr="00A96303">
              <w:rPr>
                <w:rFonts w:ascii="Times New Roman" w:hAnsi="Times New Roman"/>
                <w:iCs/>
                <w:sz w:val="24"/>
                <w:szCs w:val="24"/>
              </w:rPr>
              <w:t>обобщения</w:t>
            </w:r>
            <w:r w:rsidRPr="00A96303">
              <w:rPr>
                <w:rFonts w:ascii="Times New Roman" w:hAnsi="Times New Roman"/>
                <w:sz w:val="24"/>
                <w:szCs w:val="24"/>
              </w:rPr>
              <w:t xml:space="preserve"> полученных знаний;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преобразовывать информацию: представлять информацию в виде текста, таблицы, схемы (в информационных проектах).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6303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  <w:p w:rsidR="00735EEC" w:rsidRPr="00A96303" w:rsidRDefault="00735EEC" w:rsidP="0088723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-донести свою позицию до других: оформлять свои мысли в устной и письменной речи с учётом своих учебных и жизненных речевых ситуаций;</w:t>
            </w:r>
          </w:p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303">
              <w:rPr>
                <w:rFonts w:ascii="Times New Roman" w:hAnsi="Times New Roman"/>
                <w:sz w:val="24"/>
                <w:szCs w:val="24"/>
              </w:rPr>
              <w:t>уметь сотрудничать, выполняя различные роли в группе, в совместном решении проблемы (задачи);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96303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EEC" w:rsidRPr="00A85FC7" w:rsidTr="0088723B">
        <w:tc>
          <w:tcPr>
            <w:tcW w:w="8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976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Лепка животных по наблюдениям. Животные нашего края.</w:t>
            </w:r>
          </w:p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A85FC7" w:rsidTr="0088723B">
        <w:tc>
          <w:tcPr>
            <w:tcW w:w="8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976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tabs>
                <w:tab w:val="left" w:pos="108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 xml:space="preserve">Животные в природе: характерные формы и </w:t>
            </w:r>
            <w:r w:rsidRPr="00B43974">
              <w:rPr>
                <w:rFonts w:ascii="Times New Roman" w:hAnsi="Times New Roman"/>
                <w:sz w:val="24"/>
                <w:szCs w:val="24"/>
              </w:rPr>
              <w:lastRenderedPageBreak/>
              <w:t>пластика. Лепка животных по образцу.</w:t>
            </w:r>
          </w:p>
        </w:tc>
        <w:tc>
          <w:tcPr>
            <w:tcW w:w="37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A85FC7" w:rsidTr="0088723B">
        <w:tc>
          <w:tcPr>
            <w:tcW w:w="8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976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tabs>
                <w:tab w:val="left" w:pos="108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Башкирские народные сказки о животных. Лепка животных по наблюдениям и по памяти.</w:t>
            </w:r>
          </w:p>
        </w:tc>
        <w:tc>
          <w:tcPr>
            <w:tcW w:w="37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A85FC7" w:rsidTr="0088723B">
        <w:tc>
          <w:tcPr>
            <w:tcW w:w="8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976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tabs>
                <w:tab w:val="left" w:pos="108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Лепка декоративно-прикладных изделий на основе стилизации природных  форм.</w:t>
            </w:r>
          </w:p>
        </w:tc>
        <w:tc>
          <w:tcPr>
            <w:tcW w:w="37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A85FC7" w:rsidTr="0088723B">
        <w:tc>
          <w:tcPr>
            <w:tcW w:w="8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976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 xml:space="preserve">Чудо – посуда. Лепка из пластилина. </w:t>
            </w:r>
            <w:r>
              <w:rPr>
                <w:rFonts w:ascii="Times New Roman" w:hAnsi="Times New Roman"/>
                <w:sz w:val="24"/>
                <w:szCs w:val="24"/>
              </w:rPr>
              <w:t>Посуда башкирского народа</w:t>
            </w:r>
          </w:p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A85FC7" w:rsidTr="0088723B">
        <w:tc>
          <w:tcPr>
            <w:tcW w:w="8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976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Чудо – посуда. Роспись изделия. Национальный колорит в росписи.</w:t>
            </w:r>
          </w:p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A85FC7" w:rsidTr="0088723B">
        <w:tc>
          <w:tcPr>
            <w:tcW w:w="8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976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Подвески из соломки.</w:t>
            </w:r>
          </w:p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A85FC7" w:rsidTr="0088723B">
        <w:tc>
          <w:tcPr>
            <w:tcW w:w="8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976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Модель ракеты из разных материалов. Подвижное и неподвижное соединение деталей.</w:t>
            </w:r>
          </w:p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A85FC7" w:rsidTr="0088723B">
        <w:tc>
          <w:tcPr>
            <w:tcW w:w="8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976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4" w:type="dxa"/>
            <w:tcBorders>
              <w:right w:val="single" w:sz="4" w:space="0" w:color="auto"/>
            </w:tcBorders>
          </w:tcPr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974">
              <w:rPr>
                <w:rFonts w:ascii="Times New Roman" w:hAnsi="Times New Roman"/>
                <w:sz w:val="24"/>
                <w:szCs w:val="24"/>
              </w:rPr>
              <w:t>Помпон из ниток. Цыплёнок.</w:t>
            </w:r>
          </w:p>
          <w:p w:rsidR="00735EEC" w:rsidRPr="00B43974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735EEC" w:rsidRPr="00A85FC7" w:rsidRDefault="00735EEC" w:rsidP="0088723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5EEC" w:rsidRPr="00A85FC7" w:rsidRDefault="00735EEC" w:rsidP="008819CA">
      <w:pPr>
        <w:tabs>
          <w:tab w:val="left" w:pos="639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5EEC">
        <w:rPr>
          <w:rFonts w:ascii="Times New Roman" w:hAnsi="Times New Roman"/>
          <w:b/>
          <w:sz w:val="28"/>
          <w:szCs w:val="28"/>
        </w:rPr>
        <w:t>Календ</w:t>
      </w:r>
      <w:r>
        <w:rPr>
          <w:rFonts w:ascii="Times New Roman" w:hAnsi="Times New Roman"/>
          <w:b/>
          <w:sz w:val="28"/>
          <w:szCs w:val="28"/>
        </w:rPr>
        <w:t>арно-тематическое планирование 4</w:t>
      </w:r>
      <w:r w:rsidRPr="00735EEC">
        <w:rPr>
          <w:rFonts w:ascii="Times New Roman" w:hAnsi="Times New Roman"/>
          <w:b/>
          <w:sz w:val="28"/>
          <w:szCs w:val="28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6"/>
        <w:gridCol w:w="1250"/>
        <w:gridCol w:w="1273"/>
        <w:gridCol w:w="5225"/>
        <w:gridCol w:w="4512"/>
        <w:gridCol w:w="1970"/>
      </w:tblGrid>
      <w:tr w:rsidR="00735EEC" w:rsidRPr="00735EEC" w:rsidTr="0088723B">
        <w:tc>
          <w:tcPr>
            <w:tcW w:w="562" w:type="dxa"/>
            <w:vAlign w:val="center"/>
          </w:tcPr>
          <w:p w:rsidR="00735EEC" w:rsidRPr="00735EEC" w:rsidRDefault="00735EEC" w:rsidP="00735EEC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6" w:type="dxa"/>
            <w:vAlign w:val="center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276" w:type="dxa"/>
            <w:vAlign w:val="center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 xml:space="preserve">Дата </w:t>
            </w:r>
            <w:proofErr w:type="spellStart"/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фактич</w:t>
            </w:r>
            <w:proofErr w:type="spellEnd"/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5499" w:type="dxa"/>
            <w:vAlign w:val="center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678" w:type="dxa"/>
            <w:vAlign w:val="center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1985" w:type="dxa"/>
            <w:vAlign w:val="center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735EEC" w:rsidRPr="00735EEC" w:rsidTr="0088723B">
        <w:tc>
          <w:tcPr>
            <w:tcW w:w="15276" w:type="dxa"/>
            <w:gridSpan w:val="6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Из глубины веков – до наших дней (8 ч.)</w:t>
            </w:r>
          </w:p>
        </w:tc>
      </w:tr>
      <w:tr w:rsidR="00735EEC" w:rsidRPr="00735EEC" w:rsidTr="0088723B">
        <w:trPr>
          <w:trHeight w:val="390"/>
        </w:trPr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Работа с бумагой. Вырезание симметричных фигур. Простой башкирский орнамент.</w:t>
            </w:r>
          </w:p>
        </w:tc>
        <w:tc>
          <w:tcPr>
            <w:tcW w:w="4678" w:type="dxa"/>
            <w:vMerge w:val="restart"/>
          </w:tcPr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- донести свою позицию до других: высказывать свою точку зрения и пытаться её обосновать, приводя аргументы.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- добывать новые знания в процессе наблюдений, рассуждений и обсуждений материалов учебника, выполнения пробных поисковых упражнений.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- уметь с помощью учителя анализировать предложенное задание, отделять известное и неизвестно.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научиться</w:t>
            </w:r>
            <w:r w:rsidRPr="00735EEC">
              <w:rPr>
                <w:rFonts w:ascii="Times New Roman" w:hAnsi="Times New Roman"/>
                <w:sz w:val="28"/>
                <w:szCs w:val="28"/>
                <w:u w:val="single"/>
              </w:rPr>
              <w:t>, 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 xml:space="preserve">2    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Керамика в культуре народов мира.</w:t>
            </w:r>
          </w:p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Лепка сосуда из пластилина.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framePr w:hSpace="180" w:wrap="around" w:vAnchor="page" w:hAnchor="margin" w:y="781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Роспись сосуда символическим </w:t>
            </w: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орнаментом по традиционным канонам.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Архитектурная керамика. Изразец. Декоративная плитка. 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Декоративная плитка. Коллективное панно.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Древнее ремесло-плетение изделий.</w:t>
            </w:r>
          </w:p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Плетеная коробочка.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Украшения в культуре народов мира. Украшения в культуре Башкортостана.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 xml:space="preserve">Украшения в культуре народов мира. 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15276" w:type="dxa"/>
            <w:gridSpan w:val="6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Традиции мастеров в изделиях для праздника (8 ч)</w:t>
            </w:r>
          </w:p>
        </w:tc>
      </w:tr>
      <w:tr w:rsidR="00735EEC" w:rsidRPr="00735EEC" w:rsidTr="0088723B">
        <w:trPr>
          <w:trHeight w:val="503"/>
        </w:trPr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proofErr w:type="spellStart"/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Бумагопластика</w:t>
            </w:r>
            <w:proofErr w:type="spellEnd"/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  Гофрированная подвеска.</w:t>
            </w:r>
          </w:p>
        </w:tc>
        <w:tc>
          <w:tcPr>
            <w:tcW w:w="4678" w:type="dxa"/>
            <w:vMerge w:val="restart"/>
          </w:tcPr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- донести свою позицию до других: высказывать свою точку зрения и пытаться её обосновать, приводя аргументы.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 xml:space="preserve">- добывать новые знания в процессе наблюдений, </w:t>
            </w: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рассуждений и обсуждений материалов учебника, выполнения пробных поисковых упражнений.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 xml:space="preserve">Регулятивные: 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- в диалоге с учителем учиться вырабатывать критерии оценки и определять степень успешности выполнения своей работы и работы других детей.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5EEC">
              <w:rPr>
                <w:rFonts w:ascii="Times New Roman" w:hAnsi="Times New Roman"/>
                <w:sz w:val="28"/>
                <w:szCs w:val="28"/>
              </w:rPr>
              <w:t>научитсяделать</w:t>
            </w:r>
            <w:proofErr w:type="spellEnd"/>
            <w:r w:rsidRPr="00735EEC">
              <w:rPr>
                <w:rFonts w:ascii="Times New Roman" w:hAnsi="Times New Roman"/>
                <w:sz w:val="28"/>
                <w:szCs w:val="28"/>
              </w:rPr>
              <w:t xml:space="preserve"> выбор способов реализации предложенного или собственного замысла.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proofErr w:type="spellStart"/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Бумагопластика</w:t>
            </w:r>
            <w:proofErr w:type="spellEnd"/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 Раскладная открытка.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Новые приёмы </w:t>
            </w:r>
            <w:proofErr w:type="spellStart"/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бумагопластики</w:t>
            </w:r>
            <w:proofErr w:type="spellEnd"/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. </w:t>
            </w:r>
          </w:p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Футляр - упаковка  для подарка 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Украшение футляра - упаковки  для подарка. Украшение национальным узором.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Древнее ремесло – плетение изделий. </w:t>
            </w: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lastRenderedPageBreak/>
              <w:t>Плетеная коробочка.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Карнавальные шапочки и карнавальные маски.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Лепка из солёного теста. Святочные фигурные пряники.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Конструирование и изготовление декоративной рамки для фото.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15276" w:type="dxa"/>
            <w:gridSpan w:val="6"/>
          </w:tcPr>
          <w:p w:rsidR="00735EEC" w:rsidRPr="00735EEC" w:rsidRDefault="00735EEC" w:rsidP="00735E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Мастера и подмастерья. Зимнее рукоделие  (11 ч.)</w:t>
            </w: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Работа с бумагой и картоном. Зима родного края. Панно на зимнюю тематику.</w:t>
            </w:r>
          </w:p>
        </w:tc>
        <w:tc>
          <w:tcPr>
            <w:tcW w:w="4678" w:type="dxa"/>
            <w:vMerge w:val="restart"/>
          </w:tcPr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- в диалоге с учителем учиться вырабатывать критерии оценки и определять степень успешности выполнения своей работы и работы других детей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- добывать новые знания в процессе наблюдений, рассуждений и обсуждений материалов учебника, выполнения пробных поисковых упражнений.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- донести свою позицию до других: высказывать свою точку зрения и пытаться её обосновать, приводя аргументы.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научится, 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</w:t>
            </w: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Простейшие приёмы вязания крючком; цепочки.</w:t>
            </w:r>
          </w:p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Петельный шов: технология выполнения.</w:t>
            </w:r>
          </w:p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Сувениры из ткани и ниток. Башкирская пчела.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framePr w:hSpace="180" w:wrap="around" w:vAnchor="page" w:hAnchor="margin" w:y="781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Панно из цепочек. Изготовление цветов родного края.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Панно из цепочек. Изготовление цветов родного края.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Петельный шов. Декоративные кармашки из ткани.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Технология окантовки картона.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Технология окантовки картона. Обложка для проездного билета. 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Простые переплётные работы. Жесткий переплёт. Ремонт книги. 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Простые переплётные работы. Жесткий переплёт. Книжка-малышка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Простые переплётные работы. Жесткий переплёт. Книжка-малышка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8613" w:type="dxa"/>
            <w:gridSpan w:val="4"/>
          </w:tcPr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В каждом деле свои секреты (7 ч.)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rPr>
          <w:trHeight w:val="720"/>
        </w:trPr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Технология изготовления простых соломенных подвесок-звездочек.</w:t>
            </w:r>
          </w:p>
        </w:tc>
        <w:tc>
          <w:tcPr>
            <w:tcW w:w="4678" w:type="dxa"/>
            <w:vMerge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rPr>
          <w:trHeight w:val="1059"/>
        </w:trPr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Игрушки из волокнистых материалов по народным образцам. </w:t>
            </w:r>
            <w:proofErr w:type="gramStart"/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Золотой петушок Лошадка/олень)</w:t>
            </w:r>
            <w:proofErr w:type="gramEnd"/>
          </w:p>
        </w:tc>
        <w:tc>
          <w:tcPr>
            <w:tcW w:w="4678" w:type="dxa"/>
            <w:vMerge w:val="restart"/>
            <w:tcBorders>
              <w:top w:val="nil"/>
            </w:tcBorders>
          </w:tcPr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- в диалоге с учителем учиться вырабатывать критерии оценки и определять степень успешности выполнения своей работы и работы других детей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- добывать новые знания в процессе наблюдений, рассуждений и обсуждений материалов учебника.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 xml:space="preserve">- донести свою позицию до других: высказывать свою точку зрения и пытаться её обосновать, приводя </w:t>
            </w: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аргументы.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5EEC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опираясь на изобразительные и конструкторские знания и умения, делать выбор способов реализации предложенного или собственного замысла.</w:t>
            </w: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Тиснение по фольге: перевод рисунка. Животные родного края. Декоративная пластина.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Старинное искусство оригами. </w:t>
            </w:r>
            <w:proofErr w:type="spellStart"/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Кусудама</w:t>
            </w:r>
            <w:proofErr w:type="spellEnd"/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Оригами. Бочка для башкирского меда.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Проект 1.</w:t>
            </w:r>
          </w:p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Тема: «Город, в котором удобно и приятно жить», «Мой родной Стерлитамак»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5EEC" w:rsidRPr="00735EEC" w:rsidTr="0088723B">
        <w:tc>
          <w:tcPr>
            <w:tcW w:w="562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9" w:type="dxa"/>
          </w:tcPr>
          <w:p w:rsidR="00735EEC" w:rsidRPr="00735EEC" w:rsidRDefault="00735EEC" w:rsidP="00735EEC">
            <w:pPr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735EEC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Проект 2.</w:t>
            </w:r>
          </w:p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  <w:r w:rsidRPr="00735EEC">
              <w:rPr>
                <w:rFonts w:ascii="Times New Roman" w:hAnsi="Times New Roman"/>
                <w:sz w:val="28"/>
                <w:szCs w:val="28"/>
              </w:rPr>
              <w:t>Тема: «Традиции мастеров: из глубины веков – до наших дней». «</w:t>
            </w:r>
            <w:proofErr w:type="spellStart"/>
            <w:r w:rsidRPr="00735EEC">
              <w:rPr>
                <w:rFonts w:ascii="Times New Roman" w:hAnsi="Times New Roman"/>
                <w:sz w:val="28"/>
                <w:szCs w:val="28"/>
              </w:rPr>
              <w:t>Трдиции</w:t>
            </w:r>
            <w:proofErr w:type="spellEnd"/>
            <w:r w:rsidRPr="00735EEC">
              <w:rPr>
                <w:rFonts w:ascii="Times New Roman" w:hAnsi="Times New Roman"/>
                <w:sz w:val="28"/>
                <w:szCs w:val="28"/>
              </w:rPr>
              <w:t xml:space="preserve"> башкирских мастеров</w:t>
            </w:r>
            <w:proofErr w:type="gramStart"/>
            <w:r w:rsidRPr="00735EEC">
              <w:rPr>
                <w:rFonts w:ascii="Times New Roman" w:hAnsi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4678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5EEC" w:rsidRPr="00735EEC" w:rsidRDefault="00735EEC" w:rsidP="00735E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5EEC" w:rsidRPr="00735EEC" w:rsidRDefault="00735EEC" w:rsidP="00735EEC">
      <w:pPr>
        <w:tabs>
          <w:tab w:val="left" w:pos="6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681B" w:rsidRPr="00A85FC7" w:rsidRDefault="004A681B" w:rsidP="008819CA">
      <w:pPr>
        <w:tabs>
          <w:tab w:val="left" w:pos="639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A681B" w:rsidRPr="00A85FC7" w:rsidRDefault="004A681B" w:rsidP="008819CA">
      <w:pPr>
        <w:tabs>
          <w:tab w:val="left" w:pos="639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35327" w:rsidRPr="00A85FC7" w:rsidRDefault="00835327" w:rsidP="008819C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835327" w:rsidRPr="00A85FC7" w:rsidRDefault="00835327" w:rsidP="004A681B">
      <w:pPr>
        <w:tabs>
          <w:tab w:val="left" w:pos="5640"/>
        </w:tabs>
        <w:ind w:left="708"/>
        <w:rPr>
          <w:sz w:val="28"/>
          <w:szCs w:val="28"/>
        </w:rPr>
        <w:sectPr w:rsidR="00835327" w:rsidRPr="00A85FC7" w:rsidSect="0083532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A85FC7">
        <w:rPr>
          <w:sz w:val="28"/>
          <w:szCs w:val="28"/>
        </w:rPr>
        <w:t xml:space="preserve">                                            </w:t>
      </w:r>
      <w:r w:rsidR="004A681B" w:rsidRPr="00A85FC7">
        <w:rPr>
          <w:sz w:val="28"/>
          <w:szCs w:val="28"/>
        </w:rPr>
        <w:t xml:space="preserve">                      </w:t>
      </w:r>
    </w:p>
    <w:p w:rsidR="009F7E1B" w:rsidRPr="00A85FC7" w:rsidRDefault="009F7E1B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FC7">
        <w:rPr>
          <w:rFonts w:ascii="Times New Roman" w:hAnsi="Times New Roman"/>
          <w:b/>
          <w:sz w:val="28"/>
          <w:szCs w:val="28"/>
        </w:rPr>
        <w:lastRenderedPageBreak/>
        <w:t>Материально – техническое обеспечение образовательного процесса</w:t>
      </w:r>
    </w:p>
    <w:p w:rsidR="009F7E1B" w:rsidRPr="00A85FC7" w:rsidRDefault="009F7E1B" w:rsidP="008819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FC7">
        <w:rPr>
          <w:rFonts w:ascii="Times New Roman" w:hAnsi="Times New Roman"/>
          <w:b/>
          <w:sz w:val="28"/>
          <w:szCs w:val="28"/>
        </w:rPr>
        <w:t>Книгопечатная продукция: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 </w:t>
      </w:r>
      <w:r w:rsidR="00EA7A2E" w:rsidRPr="00A85FC7">
        <w:rPr>
          <w:rFonts w:ascii="Times New Roman" w:hAnsi="Times New Roman"/>
          <w:sz w:val="28"/>
          <w:szCs w:val="28"/>
        </w:rPr>
        <w:t>1.</w:t>
      </w:r>
      <w:r w:rsidRPr="00A85FC7">
        <w:rPr>
          <w:rFonts w:ascii="Times New Roman" w:hAnsi="Times New Roman"/>
          <w:sz w:val="28"/>
          <w:szCs w:val="28"/>
        </w:rPr>
        <w:t>«Примерные программы начального общего образования» Стандарты второго поколения. Москва «Просвещение» 2009</w:t>
      </w:r>
    </w:p>
    <w:p w:rsidR="009F7E1B" w:rsidRPr="00A85FC7" w:rsidRDefault="00EA7A2E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2.</w:t>
      </w:r>
      <w:r w:rsidR="009F7E1B" w:rsidRPr="00A85FC7">
        <w:rPr>
          <w:rFonts w:ascii="Times New Roman" w:hAnsi="Times New Roman"/>
          <w:sz w:val="28"/>
          <w:szCs w:val="28"/>
        </w:rPr>
        <w:t>«Планируемые результаты начального общего образования» Москва «Просвещение» 2010</w:t>
      </w:r>
    </w:p>
    <w:p w:rsidR="009F7E1B" w:rsidRPr="00A85FC7" w:rsidRDefault="00EA7A2E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3.</w:t>
      </w:r>
      <w:r w:rsidR="009F7E1B" w:rsidRPr="00A85FC7">
        <w:rPr>
          <w:rFonts w:ascii="Times New Roman" w:hAnsi="Times New Roman"/>
          <w:sz w:val="28"/>
          <w:szCs w:val="28"/>
        </w:rPr>
        <w:t>«Оценка достижения планируемых результатов в начальной школе» Система заданий. Москва «Просвещение» 2010</w:t>
      </w:r>
    </w:p>
    <w:p w:rsidR="009F7E1B" w:rsidRPr="00A85FC7" w:rsidRDefault="00EA7A2E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4.</w:t>
      </w:r>
      <w:r w:rsidR="009F7E1B" w:rsidRPr="00A85FC7">
        <w:rPr>
          <w:rFonts w:ascii="Times New Roman" w:hAnsi="Times New Roman"/>
          <w:sz w:val="28"/>
          <w:szCs w:val="28"/>
        </w:rPr>
        <w:t>«Как проектировать универсальные учебные действия в начальной школе». От действия к мысли. Москва «Просвещение» 2010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 </w:t>
      </w:r>
      <w:r w:rsidR="00EA7A2E" w:rsidRPr="00A85FC7">
        <w:rPr>
          <w:rFonts w:ascii="Times New Roman" w:hAnsi="Times New Roman"/>
          <w:sz w:val="28"/>
          <w:szCs w:val="28"/>
        </w:rPr>
        <w:t>5.</w:t>
      </w:r>
      <w:r w:rsidRPr="00A85FC7">
        <w:rPr>
          <w:rFonts w:ascii="Times New Roman" w:hAnsi="Times New Roman"/>
          <w:sz w:val="28"/>
          <w:szCs w:val="28"/>
        </w:rPr>
        <w:t>Конышев</w:t>
      </w:r>
      <w:r w:rsidR="003F61A8" w:rsidRPr="00A85FC7">
        <w:rPr>
          <w:rFonts w:ascii="Times New Roman" w:hAnsi="Times New Roman"/>
          <w:sz w:val="28"/>
          <w:szCs w:val="28"/>
        </w:rPr>
        <w:t>а Н. М. Технология. 3класс</w:t>
      </w:r>
      <w:r w:rsidRPr="00A85FC7">
        <w:rPr>
          <w:rFonts w:ascii="Times New Roman" w:hAnsi="Times New Roman"/>
          <w:sz w:val="28"/>
          <w:szCs w:val="28"/>
        </w:rPr>
        <w:t>. Учебник. – Смоленск: Ассоциация XXI век.</w:t>
      </w:r>
    </w:p>
    <w:p w:rsidR="009F7E1B" w:rsidRPr="00A85FC7" w:rsidRDefault="00EA7A2E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6.</w:t>
      </w:r>
      <w:r w:rsidR="008819CA" w:rsidRPr="00A85FC7">
        <w:rPr>
          <w:rFonts w:ascii="Times New Roman" w:hAnsi="Times New Roman"/>
          <w:sz w:val="28"/>
          <w:szCs w:val="28"/>
        </w:rPr>
        <w:t>Конышева Н. М. Технология. 3класс</w:t>
      </w:r>
      <w:r w:rsidR="009F7E1B" w:rsidRPr="00A85FC7">
        <w:rPr>
          <w:rFonts w:ascii="Times New Roman" w:hAnsi="Times New Roman"/>
          <w:sz w:val="28"/>
          <w:szCs w:val="28"/>
        </w:rPr>
        <w:t>. Рабочие тетради № 1 и № 2. – Смоленск: Ассоциация XXI век.</w:t>
      </w:r>
    </w:p>
    <w:p w:rsidR="009F7E1B" w:rsidRPr="00A85FC7" w:rsidRDefault="00EA7A2E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7.</w:t>
      </w:r>
      <w:r w:rsidR="009F7E1B" w:rsidRPr="00A85FC7">
        <w:rPr>
          <w:rFonts w:ascii="Times New Roman" w:hAnsi="Times New Roman"/>
          <w:sz w:val="28"/>
          <w:szCs w:val="28"/>
        </w:rPr>
        <w:t>Конышева Н. М. Технология: Методические рекомендации к учебнику для 1- 4класса общеобразовательных учреждений. – Смоленск: Ассоциация XXI век.</w:t>
      </w:r>
    </w:p>
    <w:p w:rsidR="009F7E1B" w:rsidRPr="00A85FC7" w:rsidRDefault="00EA7A2E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8.</w:t>
      </w:r>
      <w:r w:rsidR="009F7E1B" w:rsidRPr="00A85FC7">
        <w:rPr>
          <w:rFonts w:ascii="Times New Roman" w:hAnsi="Times New Roman"/>
          <w:sz w:val="28"/>
          <w:szCs w:val="28"/>
        </w:rPr>
        <w:t xml:space="preserve">Конышева </w:t>
      </w:r>
      <w:proofErr w:type="spellStart"/>
      <w:r w:rsidR="009F7E1B" w:rsidRPr="00A85FC7">
        <w:rPr>
          <w:rFonts w:ascii="Times New Roman" w:hAnsi="Times New Roman"/>
          <w:sz w:val="28"/>
          <w:szCs w:val="28"/>
        </w:rPr>
        <w:t>Н.М.Проектная</w:t>
      </w:r>
      <w:proofErr w:type="spellEnd"/>
      <w:r w:rsidR="009F7E1B" w:rsidRPr="00A85FC7">
        <w:rPr>
          <w:rFonts w:ascii="Times New Roman" w:hAnsi="Times New Roman"/>
          <w:sz w:val="28"/>
          <w:szCs w:val="28"/>
        </w:rPr>
        <w:t xml:space="preserve"> деятельность младших школьников на уроках технологии: Книга для учителя. - Смоленск: Ассоциация  XXI век.</w:t>
      </w:r>
    </w:p>
    <w:p w:rsidR="009F7E1B" w:rsidRPr="00A85FC7" w:rsidRDefault="00EA7A2E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9.</w:t>
      </w:r>
      <w:proofErr w:type="gramStart"/>
      <w:r w:rsidR="009F7E1B" w:rsidRPr="00A85FC7">
        <w:rPr>
          <w:rFonts w:ascii="Times New Roman" w:hAnsi="Times New Roman"/>
          <w:sz w:val="28"/>
          <w:szCs w:val="28"/>
        </w:rPr>
        <w:t>Петрушина</w:t>
      </w:r>
      <w:proofErr w:type="gramEnd"/>
      <w:r w:rsidR="009F7E1B" w:rsidRPr="00A85FC7">
        <w:rPr>
          <w:rFonts w:ascii="Times New Roman" w:hAnsi="Times New Roman"/>
          <w:sz w:val="28"/>
          <w:szCs w:val="28"/>
        </w:rPr>
        <w:t xml:space="preserve"> С.В. Вырезаем силуэты.  - Смоленск: Ассоциация  XXI век.</w:t>
      </w:r>
    </w:p>
    <w:p w:rsidR="009F7E1B" w:rsidRPr="00A85FC7" w:rsidRDefault="009F7E1B" w:rsidP="00EA7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FC7">
        <w:rPr>
          <w:rFonts w:ascii="Times New Roman" w:hAnsi="Times New Roman"/>
          <w:b/>
          <w:sz w:val="28"/>
          <w:szCs w:val="28"/>
        </w:rPr>
        <w:t>Комплект наглядных пособий для организации уроков технологии</w:t>
      </w:r>
    </w:p>
    <w:p w:rsidR="009F7E1B" w:rsidRPr="00A85FC7" w:rsidRDefault="009F7E1B" w:rsidP="00EA7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FC7">
        <w:rPr>
          <w:rFonts w:ascii="Times New Roman" w:hAnsi="Times New Roman"/>
          <w:b/>
          <w:sz w:val="28"/>
          <w:szCs w:val="28"/>
        </w:rPr>
        <w:t>Печатные пособия: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Таблица по технологии «Виды швов».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Образцы бумаги и картона.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7E1B" w:rsidRPr="00A85FC7" w:rsidRDefault="009F7E1B" w:rsidP="00EA7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FC7">
        <w:rPr>
          <w:rFonts w:ascii="Times New Roman" w:hAnsi="Times New Roman"/>
          <w:b/>
          <w:sz w:val="28"/>
          <w:szCs w:val="28"/>
        </w:rPr>
        <w:t>Информационно-коммуникативные средства: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Видео-урок: </w:t>
      </w:r>
      <w:proofErr w:type="spellStart"/>
      <w:r w:rsidRPr="00A85FC7">
        <w:rPr>
          <w:rFonts w:ascii="Times New Roman" w:hAnsi="Times New Roman"/>
          <w:sz w:val="28"/>
          <w:szCs w:val="28"/>
        </w:rPr>
        <w:t>Backstitch</w:t>
      </w:r>
      <w:proofErr w:type="spellEnd"/>
      <w:r w:rsidRPr="00A85FC7">
        <w:rPr>
          <w:rFonts w:ascii="Times New Roman" w:hAnsi="Times New Roman"/>
          <w:sz w:val="28"/>
          <w:szCs w:val="28"/>
        </w:rPr>
        <w:t xml:space="preserve"> - прямой (обратный) стежок -http://podsolnyx.vishivka-st.ru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Детские электронные презентации и клипы -</w:t>
      </w:r>
      <w:hyperlink r:id="rId15" w:history="1">
        <w:r w:rsidRPr="00A85FC7">
          <w:rPr>
            <w:rStyle w:val="aa"/>
            <w:rFonts w:ascii="Times New Roman" w:hAnsi="Times New Roman"/>
            <w:sz w:val="28"/>
            <w:szCs w:val="28"/>
          </w:rPr>
          <w:t>http://viki.rdf.ru/item/355</w:t>
        </w:r>
      </w:hyperlink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Фестиваль педагогических идей «Открытый урок»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http://festival.1september.ru/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Сеть творческих учителей- http://www.it-n.ru/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5FC7">
        <w:rPr>
          <w:rFonts w:ascii="Times New Roman" w:hAnsi="Times New Roman"/>
          <w:sz w:val="28"/>
          <w:szCs w:val="28"/>
        </w:rPr>
        <w:t>UROKI.NEThttp</w:t>
      </w:r>
      <w:proofErr w:type="spellEnd"/>
      <w:r w:rsidRPr="00A85FC7">
        <w:rPr>
          <w:rFonts w:ascii="Times New Roman" w:hAnsi="Times New Roman"/>
          <w:sz w:val="28"/>
          <w:szCs w:val="28"/>
        </w:rPr>
        <w:t>://www.uroki.net/docnach.htm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Практические материалы по начальной школе - http://brozer.narod.ru/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Архив учебных программ и презентаций </w:t>
      </w:r>
      <w:hyperlink r:id="rId16" w:history="1">
        <w:r w:rsidRPr="00A85FC7">
          <w:rPr>
            <w:rStyle w:val="aa"/>
            <w:rFonts w:ascii="Times New Roman" w:hAnsi="Times New Roman"/>
            <w:sz w:val="28"/>
            <w:szCs w:val="28"/>
          </w:rPr>
          <w:t>http://www.rusedu.ru/</w:t>
        </w:r>
      </w:hyperlink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Детские электронные книги и презентации: http://viki.rdf.ru/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Методический центр </w:t>
      </w:r>
      <w:proofErr w:type="spellStart"/>
      <w:r w:rsidRPr="00A85FC7">
        <w:rPr>
          <w:rFonts w:ascii="Times New Roman" w:hAnsi="Times New Roman"/>
          <w:sz w:val="28"/>
          <w:szCs w:val="28"/>
        </w:rPr>
        <w:t>NUMI.RU.http</w:t>
      </w:r>
      <w:proofErr w:type="spellEnd"/>
      <w:r w:rsidRPr="00A85FC7">
        <w:rPr>
          <w:rFonts w:ascii="Times New Roman" w:hAnsi="Times New Roman"/>
          <w:sz w:val="28"/>
          <w:szCs w:val="28"/>
        </w:rPr>
        <w:t xml:space="preserve">:// numi.ru/ 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Сайт для учителя </w:t>
      </w:r>
      <w:hyperlink r:id="rId17" w:history="1">
        <w:r w:rsidRPr="00A85FC7">
          <w:rPr>
            <w:rStyle w:val="aa"/>
            <w:rFonts w:ascii="Times New Roman" w:hAnsi="Times New Roman"/>
            <w:sz w:val="28"/>
            <w:szCs w:val="28"/>
          </w:rPr>
          <w:t>http://www.uroki.net/</w:t>
        </w:r>
      </w:hyperlink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Сайт страны мастеров: http://stranamasterov.ru/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Сайт учителей начальной школы </w:t>
      </w:r>
      <w:hyperlink r:id="rId18" w:history="1">
        <w:r w:rsidRPr="00A85FC7">
          <w:rPr>
            <w:rStyle w:val="aa"/>
            <w:rFonts w:ascii="Times New Roman" w:hAnsi="Times New Roman"/>
            <w:sz w:val="28"/>
            <w:szCs w:val="28"/>
          </w:rPr>
          <w:t>http://www.nachalka.com/</w:t>
        </w:r>
      </w:hyperlink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Сеть творческих учителей </w:t>
      </w:r>
      <w:hyperlink r:id="rId19" w:history="1">
        <w:r w:rsidRPr="00A85FC7">
          <w:rPr>
            <w:rStyle w:val="aa"/>
            <w:rFonts w:ascii="Times New Roman" w:hAnsi="Times New Roman"/>
            <w:sz w:val="28"/>
            <w:szCs w:val="28"/>
          </w:rPr>
          <w:t>http://it-n.ru/</w:t>
        </w:r>
      </w:hyperlink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Учительский портал: http://www.uchportal.ru/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 xml:space="preserve">Фестиваль педагогических идей "Открытый урок" </w:t>
      </w:r>
      <w:hyperlink r:id="rId20" w:history="1">
        <w:r w:rsidRPr="00A85FC7">
          <w:rPr>
            <w:rStyle w:val="aa"/>
            <w:rFonts w:ascii="Times New Roman" w:hAnsi="Times New Roman"/>
            <w:sz w:val="28"/>
            <w:szCs w:val="28"/>
          </w:rPr>
          <w:t>http://festival.1september.ru/</w:t>
        </w:r>
      </w:hyperlink>
    </w:p>
    <w:p w:rsidR="009F7E1B" w:rsidRPr="00A85FC7" w:rsidRDefault="009F7E1B" w:rsidP="00EA7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FC7">
        <w:rPr>
          <w:rFonts w:ascii="Times New Roman" w:hAnsi="Times New Roman"/>
          <w:b/>
          <w:sz w:val="28"/>
          <w:szCs w:val="28"/>
        </w:rPr>
        <w:t>Технические средства обучения: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1.</w:t>
      </w:r>
      <w:r w:rsidRPr="00A85FC7">
        <w:rPr>
          <w:rFonts w:ascii="Times New Roman" w:hAnsi="Times New Roman"/>
          <w:sz w:val="28"/>
          <w:szCs w:val="28"/>
        </w:rPr>
        <w:tab/>
        <w:t>Компьютер.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2.</w:t>
      </w:r>
      <w:r w:rsidRPr="00A85FC7">
        <w:rPr>
          <w:rFonts w:ascii="Times New Roman" w:hAnsi="Times New Roman"/>
          <w:sz w:val="28"/>
          <w:szCs w:val="28"/>
        </w:rPr>
        <w:tab/>
        <w:t>Мультимедийный проектор.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lastRenderedPageBreak/>
        <w:t>3.</w:t>
      </w:r>
      <w:r w:rsidRPr="00A85FC7">
        <w:rPr>
          <w:rFonts w:ascii="Times New Roman" w:hAnsi="Times New Roman"/>
          <w:sz w:val="28"/>
          <w:szCs w:val="28"/>
        </w:rPr>
        <w:tab/>
        <w:t>Магнитная доска.</w:t>
      </w:r>
    </w:p>
    <w:p w:rsidR="009F7E1B" w:rsidRPr="00A85FC7" w:rsidRDefault="009F7E1B" w:rsidP="00A85F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FC7">
        <w:rPr>
          <w:rFonts w:ascii="Times New Roman" w:hAnsi="Times New Roman"/>
          <w:b/>
          <w:sz w:val="28"/>
          <w:szCs w:val="28"/>
        </w:rPr>
        <w:t>Учебно-практическое и учебно-лабораторное оборудование: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–индивидуальное рабочее место  (которое может при  необходимости  перемещаться – трансформироваться в часть  рабочей площадки для  групповой работы);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5FC7">
        <w:rPr>
          <w:rFonts w:ascii="Times New Roman" w:hAnsi="Times New Roman"/>
          <w:sz w:val="28"/>
          <w:szCs w:val="28"/>
        </w:rPr>
        <w:t>– простейшие инструменты и приспособления для  ручной обработки  материалов и  решения конструкторско-технологических задач: ножницы школьные со скруглёнными концами, канцелярский нож  с выдвижным лезвием, линейка обычная, линейка с  бортиком (для работ  с ножом), угольник, простой и цветные карандаши, циркуль, шило, иглы в игольнице, дощечка для  выполнения работ с ножом и с шилом, дощечка для лепки, кисти для работы с клеем, подставка для</w:t>
      </w:r>
      <w:proofErr w:type="gramEnd"/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кистей, коробочки для  мелочи;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–  материалы для   изготовления изделий,  предусмотренные про-</w:t>
      </w:r>
      <w:proofErr w:type="spellStart"/>
      <w:r w:rsidRPr="00A85FC7">
        <w:rPr>
          <w:rFonts w:ascii="Times New Roman" w:hAnsi="Times New Roman"/>
          <w:sz w:val="28"/>
          <w:szCs w:val="28"/>
        </w:rPr>
        <w:t>граммным</w:t>
      </w:r>
      <w:proofErr w:type="spellEnd"/>
      <w:r w:rsidRPr="00A85FC7">
        <w:rPr>
          <w:rFonts w:ascii="Times New Roman" w:hAnsi="Times New Roman"/>
          <w:sz w:val="28"/>
          <w:szCs w:val="28"/>
        </w:rPr>
        <w:t xml:space="preserve"> содержанием: бумага (писчая, альбомная, цветная для аппликаций и оригами, </w:t>
      </w:r>
      <w:proofErr w:type="spellStart"/>
      <w:r w:rsidRPr="00A85FC7">
        <w:rPr>
          <w:rFonts w:ascii="Times New Roman" w:hAnsi="Times New Roman"/>
          <w:sz w:val="28"/>
          <w:szCs w:val="28"/>
        </w:rPr>
        <w:t>крепированная</w:t>
      </w:r>
      <w:proofErr w:type="spellEnd"/>
      <w:r w:rsidRPr="00A85FC7">
        <w:rPr>
          <w:rFonts w:ascii="Times New Roman" w:hAnsi="Times New Roman"/>
          <w:sz w:val="28"/>
          <w:szCs w:val="28"/>
        </w:rPr>
        <w:t xml:space="preserve">), картон (обычный, </w:t>
      </w:r>
      <w:proofErr w:type="spellStart"/>
      <w:r w:rsidRPr="00A85FC7">
        <w:rPr>
          <w:rFonts w:ascii="Times New Roman" w:hAnsi="Times New Roman"/>
          <w:sz w:val="28"/>
          <w:szCs w:val="28"/>
        </w:rPr>
        <w:t>гофрир</w:t>
      </w:r>
      <w:proofErr w:type="gramStart"/>
      <w:r w:rsidRPr="00A85FC7">
        <w:rPr>
          <w:rFonts w:ascii="Times New Roman" w:hAnsi="Times New Roman"/>
          <w:sz w:val="28"/>
          <w:szCs w:val="28"/>
        </w:rPr>
        <w:t>о</w:t>
      </w:r>
      <w:proofErr w:type="spellEnd"/>
      <w:r w:rsidRPr="00A85FC7">
        <w:rPr>
          <w:rFonts w:ascii="Times New Roman" w:hAnsi="Times New Roman"/>
          <w:sz w:val="28"/>
          <w:szCs w:val="28"/>
        </w:rPr>
        <w:t>-</w:t>
      </w:r>
      <w:proofErr w:type="gramEnd"/>
      <w:r w:rsidRPr="00A85FC7">
        <w:rPr>
          <w:rFonts w:ascii="Times New Roman" w:hAnsi="Times New Roman"/>
          <w:sz w:val="28"/>
          <w:szCs w:val="28"/>
        </w:rPr>
        <w:t xml:space="preserve"> ванный, цветной) ткань, текстильные материалы (нитки, пряжа и пр.), пластилин (или  глина, пластика, солёное тесто), калька,  при- родные и утилизированные материалы, клей ПВА;  мучной клейстер, наборы «Конструктор»;</w:t>
      </w:r>
    </w:p>
    <w:p w:rsidR="009F7E1B" w:rsidRPr="00A85FC7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– специально отведённые места  и приспособления для  рационального размещения, бережного хранения материалов и инструментов и оптимальной подготовки учащихся к урокам технологии: коробки,</w:t>
      </w:r>
    </w:p>
    <w:p w:rsidR="009F7E1B" w:rsidRPr="008819CA" w:rsidRDefault="009F7E1B" w:rsidP="008819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5FC7">
        <w:rPr>
          <w:rFonts w:ascii="Times New Roman" w:hAnsi="Times New Roman"/>
          <w:sz w:val="28"/>
          <w:szCs w:val="28"/>
        </w:rPr>
        <w:t>укладки, подставки, папки и пр.</w:t>
      </w:r>
    </w:p>
    <w:p w:rsidR="009F7E1B" w:rsidRDefault="009F7E1B" w:rsidP="008819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33DAE" w:rsidRDefault="00033DAE" w:rsidP="00033DA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3DAE" w:rsidRDefault="00033DAE" w:rsidP="00033DAE">
      <w:pPr>
        <w:ind w:firstLine="708"/>
        <w:rPr>
          <w:rFonts w:ascii="Times New Roman" w:hAnsi="Times New Roman"/>
          <w:sz w:val="28"/>
          <w:szCs w:val="28"/>
        </w:rPr>
      </w:pPr>
    </w:p>
    <w:p w:rsidR="00033DAE" w:rsidRDefault="00033DAE" w:rsidP="00033DAE">
      <w:pPr>
        <w:rPr>
          <w:rFonts w:ascii="Times New Roman" w:hAnsi="Times New Roman"/>
          <w:sz w:val="28"/>
          <w:szCs w:val="28"/>
        </w:rPr>
      </w:pPr>
    </w:p>
    <w:p w:rsidR="00A70FFA" w:rsidRPr="00033DAE" w:rsidRDefault="00A70FFA" w:rsidP="00033DAE">
      <w:pPr>
        <w:rPr>
          <w:rFonts w:ascii="Times New Roman" w:hAnsi="Times New Roman"/>
          <w:sz w:val="28"/>
          <w:szCs w:val="28"/>
        </w:rPr>
        <w:sectPr w:rsidR="00A70FFA" w:rsidRPr="00033DAE" w:rsidSect="0098657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F7E1B" w:rsidRDefault="009F7E1B" w:rsidP="003737AB">
      <w:pPr>
        <w:tabs>
          <w:tab w:val="left" w:pos="4320"/>
          <w:tab w:val="left" w:pos="6090"/>
        </w:tabs>
        <w:rPr>
          <w:rFonts w:ascii="Times New Roman" w:hAnsi="Times New Roman"/>
          <w:sz w:val="28"/>
          <w:szCs w:val="28"/>
        </w:rPr>
      </w:pPr>
    </w:p>
    <w:sectPr w:rsidR="009F7E1B" w:rsidSect="009F7E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3B8" w:rsidRDefault="00C143B8" w:rsidP="00A70FFA">
      <w:pPr>
        <w:spacing w:after="0" w:line="240" w:lineRule="auto"/>
      </w:pPr>
      <w:r>
        <w:separator/>
      </w:r>
    </w:p>
  </w:endnote>
  <w:endnote w:type="continuationSeparator" w:id="0">
    <w:p w:rsidR="00C143B8" w:rsidRDefault="00C143B8" w:rsidP="00A70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3B8" w:rsidRDefault="00C143B8" w:rsidP="00A70FFA">
      <w:pPr>
        <w:spacing w:after="0" w:line="240" w:lineRule="auto"/>
      </w:pPr>
      <w:r>
        <w:separator/>
      </w:r>
    </w:p>
  </w:footnote>
  <w:footnote w:type="continuationSeparator" w:id="0">
    <w:p w:rsidR="00C143B8" w:rsidRDefault="00C143B8" w:rsidP="00A70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BCC1654"/>
    <w:lvl w:ilvl="0">
      <w:start w:val="6"/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  <w:color w:val="auto"/>
      </w:rPr>
    </w:lvl>
  </w:abstractNum>
  <w:abstractNum w:abstractNumId="1">
    <w:nsid w:val="01C80829"/>
    <w:multiLevelType w:val="hybridMultilevel"/>
    <w:tmpl w:val="5FCA2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A30BF"/>
    <w:multiLevelType w:val="hybridMultilevel"/>
    <w:tmpl w:val="F15CFFD8"/>
    <w:lvl w:ilvl="0" w:tplc="890E7CC4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2C868DF"/>
    <w:multiLevelType w:val="hybridMultilevel"/>
    <w:tmpl w:val="EA00A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A74BE"/>
    <w:multiLevelType w:val="hybridMultilevel"/>
    <w:tmpl w:val="CCF0C370"/>
    <w:lvl w:ilvl="0" w:tplc="B07CF8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B7ABD"/>
    <w:multiLevelType w:val="multilevel"/>
    <w:tmpl w:val="E2E65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0A46A4"/>
    <w:multiLevelType w:val="multilevel"/>
    <w:tmpl w:val="AA527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1B7D9C"/>
    <w:multiLevelType w:val="hybridMultilevel"/>
    <w:tmpl w:val="1694ADA4"/>
    <w:lvl w:ilvl="0" w:tplc="1E32C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155DE"/>
    <w:multiLevelType w:val="hybridMultilevel"/>
    <w:tmpl w:val="B5D8B0DE"/>
    <w:lvl w:ilvl="0" w:tplc="C05E7B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015529"/>
    <w:multiLevelType w:val="hybridMultilevel"/>
    <w:tmpl w:val="D6122CA2"/>
    <w:lvl w:ilvl="0" w:tplc="8C2034E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543B2F"/>
    <w:multiLevelType w:val="multilevel"/>
    <w:tmpl w:val="83247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E64B55"/>
    <w:multiLevelType w:val="hybridMultilevel"/>
    <w:tmpl w:val="A8903FD8"/>
    <w:lvl w:ilvl="0" w:tplc="C1D208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175123"/>
    <w:multiLevelType w:val="hybridMultilevel"/>
    <w:tmpl w:val="D7D0EBC2"/>
    <w:lvl w:ilvl="0" w:tplc="1E32C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7C0512"/>
    <w:multiLevelType w:val="multilevel"/>
    <w:tmpl w:val="447E0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56047D"/>
    <w:multiLevelType w:val="hybridMultilevel"/>
    <w:tmpl w:val="303CD3EA"/>
    <w:lvl w:ilvl="0" w:tplc="4CC6B4EC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231B15"/>
    <w:multiLevelType w:val="hybridMultilevel"/>
    <w:tmpl w:val="5F966674"/>
    <w:lvl w:ilvl="0" w:tplc="1E32C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5"/>
  </w:num>
  <w:num w:numId="9">
    <w:abstractNumId w:val="6"/>
  </w:num>
  <w:num w:numId="10">
    <w:abstractNumId w:val="10"/>
  </w:num>
  <w:num w:numId="11">
    <w:abstractNumId w:val="8"/>
  </w:num>
  <w:num w:numId="12">
    <w:abstractNumId w:val="12"/>
  </w:num>
  <w:num w:numId="13">
    <w:abstractNumId w:val="7"/>
  </w:num>
  <w:num w:numId="14">
    <w:abstractNumId w:val="14"/>
  </w:num>
  <w:num w:numId="15">
    <w:abstractNumId w:val="15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FFA"/>
    <w:rsid w:val="0001721D"/>
    <w:rsid w:val="00033DAE"/>
    <w:rsid w:val="00062122"/>
    <w:rsid w:val="00073AE3"/>
    <w:rsid w:val="000A7748"/>
    <w:rsid w:val="000C1879"/>
    <w:rsid w:val="000F1763"/>
    <w:rsid w:val="0010750A"/>
    <w:rsid w:val="001D383A"/>
    <w:rsid w:val="00295866"/>
    <w:rsid w:val="002A1575"/>
    <w:rsid w:val="002A6C82"/>
    <w:rsid w:val="002B6B20"/>
    <w:rsid w:val="002C56D8"/>
    <w:rsid w:val="002D1D47"/>
    <w:rsid w:val="00315575"/>
    <w:rsid w:val="00322AE2"/>
    <w:rsid w:val="003737AB"/>
    <w:rsid w:val="0038246E"/>
    <w:rsid w:val="00392E8C"/>
    <w:rsid w:val="003A1C7C"/>
    <w:rsid w:val="003B1471"/>
    <w:rsid w:val="003C33D2"/>
    <w:rsid w:val="003C668F"/>
    <w:rsid w:val="003F61A8"/>
    <w:rsid w:val="00404D55"/>
    <w:rsid w:val="004A681B"/>
    <w:rsid w:val="004C68EE"/>
    <w:rsid w:val="005B6351"/>
    <w:rsid w:val="005E7E4A"/>
    <w:rsid w:val="00601F0C"/>
    <w:rsid w:val="00603F8D"/>
    <w:rsid w:val="00677A9F"/>
    <w:rsid w:val="006D28C8"/>
    <w:rsid w:val="006E2786"/>
    <w:rsid w:val="00735EEC"/>
    <w:rsid w:val="0074568A"/>
    <w:rsid w:val="007543E1"/>
    <w:rsid w:val="007B744C"/>
    <w:rsid w:val="007D5CDE"/>
    <w:rsid w:val="00835327"/>
    <w:rsid w:val="00842674"/>
    <w:rsid w:val="00860701"/>
    <w:rsid w:val="0086250E"/>
    <w:rsid w:val="008776BE"/>
    <w:rsid w:val="008819CA"/>
    <w:rsid w:val="00892A95"/>
    <w:rsid w:val="008D292A"/>
    <w:rsid w:val="008E2C14"/>
    <w:rsid w:val="0098657F"/>
    <w:rsid w:val="009F7E1B"/>
    <w:rsid w:val="00A162FA"/>
    <w:rsid w:val="00A70FFA"/>
    <w:rsid w:val="00A80543"/>
    <w:rsid w:val="00A84410"/>
    <w:rsid w:val="00A85FC7"/>
    <w:rsid w:val="00A96303"/>
    <w:rsid w:val="00AD3934"/>
    <w:rsid w:val="00AD5B25"/>
    <w:rsid w:val="00B271C8"/>
    <w:rsid w:val="00B353B5"/>
    <w:rsid w:val="00B43974"/>
    <w:rsid w:val="00BD5787"/>
    <w:rsid w:val="00BE1DC0"/>
    <w:rsid w:val="00BE2EE6"/>
    <w:rsid w:val="00C0596E"/>
    <w:rsid w:val="00C143B8"/>
    <w:rsid w:val="00C211A9"/>
    <w:rsid w:val="00D35F9E"/>
    <w:rsid w:val="00D46AA1"/>
    <w:rsid w:val="00D71FE8"/>
    <w:rsid w:val="00D758EA"/>
    <w:rsid w:val="00D91498"/>
    <w:rsid w:val="00DB2874"/>
    <w:rsid w:val="00E65136"/>
    <w:rsid w:val="00EA7A2E"/>
    <w:rsid w:val="00EB6C98"/>
    <w:rsid w:val="00EC61A0"/>
    <w:rsid w:val="00EF3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F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FFA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1">
    <w:name w:val="Продолжение списка1"/>
    <w:basedOn w:val="a"/>
    <w:rsid w:val="00A70FFA"/>
    <w:pPr>
      <w:suppressAutoHyphens/>
      <w:overflowPunct w:val="0"/>
      <w:autoSpaceDE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0">
    <w:name w:val="Абзац списка1"/>
    <w:basedOn w:val="a"/>
    <w:next w:val="a3"/>
    <w:qFormat/>
    <w:rsid w:val="00A70FFA"/>
    <w:pPr>
      <w:ind w:left="720"/>
      <w:contextualSpacing/>
    </w:pPr>
  </w:style>
  <w:style w:type="paragraph" w:styleId="a4">
    <w:name w:val="No Spacing"/>
    <w:qFormat/>
    <w:rsid w:val="00A70FFA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A70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Заголовок 3+"/>
    <w:basedOn w:val="a"/>
    <w:rsid w:val="00A70FFA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A70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0FF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70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0FFA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9F7E1B"/>
    <w:rPr>
      <w:color w:val="000080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9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6303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404D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F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FFA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1">
    <w:name w:val="Продолжение списка1"/>
    <w:basedOn w:val="a"/>
    <w:rsid w:val="00A70FFA"/>
    <w:pPr>
      <w:suppressAutoHyphens/>
      <w:overflowPunct w:val="0"/>
      <w:autoSpaceDE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0">
    <w:name w:val="Абзац списка1"/>
    <w:basedOn w:val="a"/>
    <w:next w:val="a3"/>
    <w:qFormat/>
    <w:rsid w:val="00A70FFA"/>
    <w:pPr>
      <w:ind w:left="720"/>
      <w:contextualSpacing/>
    </w:pPr>
  </w:style>
  <w:style w:type="paragraph" w:styleId="a4">
    <w:name w:val="No Spacing"/>
    <w:qFormat/>
    <w:rsid w:val="00A70FFA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A70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Заголовок 3+"/>
    <w:basedOn w:val="a"/>
    <w:rsid w:val="00A70FFA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A70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0FF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70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0FFA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9F7E1B"/>
    <w:rPr>
      <w:color w:val="000080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9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6303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404D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nachalka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uroki.n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usedu.ru/" TargetMode="External"/><Relationship Id="rId20" Type="http://schemas.openxmlformats.org/officeDocument/2006/relationships/hyperlink" Target="http://festival.1septembe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viki.rdf.ru/item/355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it-n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A58EE-57E4-4C26-B2C9-9825B2F0D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5665</Words>
  <Characters>32297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2016-02-28T15:32:00Z</cp:lastPrinted>
  <dcterms:created xsi:type="dcterms:W3CDTF">2016-03-26T09:25:00Z</dcterms:created>
  <dcterms:modified xsi:type="dcterms:W3CDTF">2016-03-26T09:25:00Z</dcterms:modified>
</cp:coreProperties>
</file>